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29FBF" w14:textId="59414A40" w:rsidR="000A739E" w:rsidRDefault="00BB65D6" w:rsidP="00CA69D3">
      <w:pPr>
        <w:pStyle w:val="Title"/>
      </w:pPr>
      <w:sdt>
        <w:sdtPr>
          <w:alias w:val="Title"/>
          <w:tag w:val="Title"/>
          <w:id w:val="-1665233913"/>
          <w:lock w:val="sdtLocked"/>
          <w:placeholder>
            <w:docPart w:val="6E0329B84999488ABA8EECC08B5B83DD"/>
          </w:placeholder>
          <w:dataBinding w:prefixMappings="xmlns:ns0='http://purl.org/dc/elements/1.1/' xmlns:ns1='http://schemas.openxmlformats.org/package/2006/metadata/core-properties' " w:xpath="/ns1:coreProperties[1]/ns0:title[1]" w:storeItemID="{6C3C8BC8-F283-45AE-878A-BAB7291924A1}"/>
          <w:text/>
        </w:sdtPr>
        <w:sdtEndPr/>
        <w:sdtContent>
          <w:r w:rsidR="002121BE">
            <w:t>Gender Impact Assessment Template</w:t>
          </w:r>
        </w:sdtContent>
      </w:sdt>
      <w:r w:rsidR="009A49C9">
        <w:t xml:space="preserve"> </w:t>
      </w:r>
    </w:p>
    <w:p w14:paraId="0F573170" w14:textId="6EFF11F9" w:rsidR="0002627E" w:rsidRDefault="000E54F2" w:rsidP="00773685">
      <w:pPr>
        <w:pStyle w:val="Subtitle"/>
      </w:pPr>
      <w:r>
        <w:t>TPG23-27</w:t>
      </w:r>
    </w:p>
    <w:p w14:paraId="1F10615E" w14:textId="7022B8DD" w:rsidR="00E144F6" w:rsidRDefault="000E54F2" w:rsidP="008249F2">
      <w:pPr>
        <w:pStyle w:val="Date"/>
      </w:pPr>
      <w:r>
        <w:t>1 October 2024</w:t>
      </w:r>
      <w:r w:rsidR="00BA0DE8" w:rsidRPr="001264DE">
        <w:t xml:space="preserve"> </w:t>
      </w:r>
    </w:p>
    <w:p w14:paraId="52741828" w14:textId="77777777" w:rsidR="00E239B8" w:rsidRDefault="00E239B8" w:rsidP="00E144F6">
      <w:pPr>
        <w:pStyle w:val="BodyText"/>
        <w:sectPr w:rsidR="00E239B8" w:rsidSect="00BD76FA">
          <w:headerReference w:type="default" r:id="rId12"/>
          <w:footerReference w:type="default" r:id="rId13"/>
          <w:headerReference w:type="first" r:id="rId14"/>
          <w:footerReference w:type="first" r:id="rId15"/>
          <w:pgSz w:w="11906" w:h="16838" w:code="9"/>
          <w:pgMar w:top="851" w:right="851" w:bottom="851" w:left="851" w:header="397" w:footer="454" w:gutter="0"/>
          <w:pgNumType w:fmt="lowerRoman" w:start="1"/>
          <w:cols w:space="708"/>
          <w:titlePg/>
          <w:docGrid w:linePitch="360"/>
        </w:sectPr>
      </w:pPr>
    </w:p>
    <w:p w14:paraId="4ACF9B89" w14:textId="74623741" w:rsidR="00BA0DE8" w:rsidRPr="008249F2" w:rsidRDefault="004B6E79" w:rsidP="008249F2">
      <w:pPr>
        <w:pStyle w:val="Date"/>
      </w:pPr>
      <w:r>
        <w:rPr>
          <w:noProof/>
        </w:rPr>
        <w:lastRenderedPageBreak/>
        <mc:AlternateContent>
          <mc:Choice Requires="wps">
            <w:drawing>
              <wp:anchor distT="0" distB="0" distL="114300" distR="114300" simplePos="0" relativeHeight="251658240" behindDoc="1" locked="0" layoutInCell="1" allowOverlap="1" wp14:anchorId="2311B7D2" wp14:editId="531FA97D">
                <wp:simplePos x="0" y="0"/>
                <wp:positionH relativeFrom="page">
                  <wp:posOffset>0</wp:posOffset>
                </wp:positionH>
                <wp:positionV relativeFrom="margin">
                  <wp:posOffset>-1902460</wp:posOffset>
                </wp:positionV>
                <wp:extent cx="7559675" cy="11605895"/>
                <wp:effectExtent l="0" t="0" r="3175" b="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160589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87D9B" id="Rectangle 21" o:spid="_x0000_s1026" alt="&quot;&quot;" style="position:absolute;margin-left:0;margin-top:-149.8pt;width:595.25pt;height:913.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" fillcolor="#e8f8ff [663]" stroked="f" strokeweight="1pt">
                <w10:wrap anchorx="page" anchory="margin"/>
              </v:rect>
            </w:pict>
          </mc:Fallback>
        </mc:AlternateContent>
      </w:r>
      <w:r w:rsidR="00F71797">
        <w:rPr>
          <w:noProof/>
        </w:rPr>
        <mc:AlternateContent>
          <mc:Choice Requires="wps">
            <w:drawing>
              <wp:anchor distT="45720" distB="45720" distL="114300" distR="114300" simplePos="0" relativeHeight="251658241" behindDoc="0" locked="0" layoutInCell="1" allowOverlap="1" wp14:anchorId="29885272" wp14:editId="33E88CFA">
                <wp:simplePos x="0" y="0"/>
                <wp:positionH relativeFrom="margin">
                  <wp:align>right</wp:align>
                </wp:positionH>
                <wp:positionV relativeFrom="paragraph">
                  <wp:posOffset>9876</wp:posOffset>
                </wp:positionV>
                <wp:extent cx="6458585" cy="2997835"/>
                <wp:effectExtent l="0" t="0" r="0" b="1206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8585" cy="2997835"/>
                        </a:xfrm>
                        <a:prstGeom prst="rect">
                          <a:avLst/>
                        </a:prstGeom>
                        <a:noFill/>
                        <a:ln w="9525">
                          <a:noFill/>
                          <a:miter lim="800000"/>
                          <a:headEnd/>
                          <a:tailEnd/>
                        </a:ln>
                      </wps:spPr>
                      <wps:txbx>
                        <w:txbxContent>
                          <w:p w14:paraId="41C6E9D8" w14:textId="2075B6B8" w:rsidR="00F71797" w:rsidRPr="005B62F1" w:rsidRDefault="00F71797" w:rsidP="00F71797">
                            <w:pPr>
                              <w:pStyle w:val="BodyText"/>
                              <w:rPr>
                                <w:color w:val="FFFFFF" w:themeColor="background1"/>
                              </w:rPr>
                            </w:pPr>
                            <w:r w:rsidRPr="0095781A">
                              <w:rPr>
                                <w:color w:val="002664" w:themeColor="accent1"/>
                                <w:sz w:val="32"/>
                              </w:rPr>
                              <w:t>Acknowledg</w:t>
                            </w:r>
                            <w:r w:rsidR="00D5329B">
                              <w:rPr>
                                <w:color w:val="002664" w:themeColor="accent1"/>
                                <w:sz w:val="32"/>
                              </w:rPr>
                              <w:t>e</w:t>
                            </w:r>
                            <w:r w:rsidRPr="0095781A">
                              <w:rPr>
                                <w:color w:val="002664" w:themeColor="accent1"/>
                                <w:sz w:val="32"/>
                              </w:rPr>
                              <w:t>ment of Country</w:t>
                            </w:r>
                          </w:p>
                          <w:p w14:paraId="0705D658" w14:textId="77777777" w:rsidR="00F71797" w:rsidRDefault="00F71797" w:rsidP="00F71797">
                            <w:pPr>
                              <w:pStyle w:val="BodyText"/>
                            </w:pPr>
                            <w:r w:rsidRPr="001276CB">
                              <w:t xml:space="preserve">We acknowledge that Aboriginal and Torres Strait Islander peoples are the First Peoples and Traditional Custodians of Australia, and the oldest continuing culture in human history. </w:t>
                            </w:r>
                          </w:p>
                          <w:p w14:paraId="05FC9D67" w14:textId="77777777" w:rsidR="00F71797" w:rsidRDefault="00F71797" w:rsidP="00F71797">
                            <w:pPr>
                              <w:pStyle w:val="BodyText"/>
                            </w:pPr>
                            <w:r w:rsidRPr="001276CB">
                              <w:t xml:space="preserve">We pay respect to Elders past and present and commit to respecting the lands we walk on, and the communities we walk with. </w:t>
                            </w:r>
                          </w:p>
                          <w:p w14:paraId="472F2B12" w14:textId="6EB9B4EA" w:rsidR="00F71797" w:rsidRDefault="00F71797" w:rsidP="00F71797">
                            <w:pPr>
                              <w:pStyle w:val="BodyText"/>
                            </w:pPr>
                            <w:r w:rsidRPr="001276CB">
                              <w:t xml:space="preserve">We celebrate the deep and enduring connection of Aboriginal and Torres Strait Islander peoples </w:t>
                            </w:r>
                            <w:r w:rsidR="00F83F9F">
                              <w:br/>
                            </w:r>
                            <w:r w:rsidRPr="001276CB">
                              <w:t>to Country and acknowledge their continuing custodianship of the land, seas and sky.</w:t>
                            </w:r>
                          </w:p>
                          <w:p w14:paraId="77942348" w14:textId="77777777" w:rsidR="00F71797" w:rsidRDefault="00F71797" w:rsidP="00F71797">
                            <w:pPr>
                              <w:pStyle w:val="BodyText"/>
                            </w:pPr>
                            <w:r w:rsidRPr="001276CB">
                              <w:t xml:space="preserve">We acknowledge the ongoing stewardship of Aboriginal and Torres Strait Islander peoples, and the important contribution they make to our communities and economies. </w:t>
                            </w:r>
                          </w:p>
                          <w:p w14:paraId="091A87E2" w14:textId="77777777" w:rsidR="00F71797" w:rsidRDefault="00F71797" w:rsidP="00F71797">
                            <w:pPr>
                              <w:pStyle w:val="BodyText"/>
                            </w:pPr>
                            <w:r w:rsidRPr="001276CB">
                              <w:t>We reflect on the continuing impact of government policies and practices, and recognise our responsibility to work together with and for Aboriginal and Torres Strait Islander peoples, families and communities, towards improved economic, social and cultural outcomes</w:t>
                            </w:r>
                            <w:r>
                              <w:t>.</w:t>
                            </w:r>
                          </w:p>
                          <w:p w14:paraId="59DB8CFE" w14:textId="77777777" w:rsidR="00F71797" w:rsidRDefault="00F71797" w:rsidP="00F71797">
                            <w:pPr>
                              <w:pStyle w:val="BodyText"/>
                            </w:pPr>
                            <w:r w:rsidRPr="00764508">
                              <w:t xml:space="preserve">Artwork: </w:t>
                            </w:r>
                            <w:r>
                              <w:br/>
                            </w:r>
                            <w:r w:rsidRPr="006B52A4">
                              <w:rPr>
                                <w:i/>
                                <w:iCs/>
                              </w:rPr>
                              <w:t>Regeneration</w:t>
                            </w:r>
                            <w:r w:rsidRPr="00764508">
                              <w:t xml:space="preserve"> by Josie Rose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885272" id="_x0000_t202" coordsize="21600,21600" o:spt="202" path="m,l,21600r21600,l21600,xe">
                <v:stroke joinstyle="miter"/>
                <v:path gradientshapeok="t" o:connecttype="rect"/>
              </v:shapetype>
              <v:shape id="Text Box 2" o:spid="_x0000_s1026" type="#_x0000_t202" style="position:absolute;margin-left:457.35pt;margin-top:.8pt;width:508.55pt;height:236.0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" filled="f" stroked="f">
                <v:textbox inset="0,0,0,0">
                  <w:txbxContent>
                    <w:p w14:paraId="41C6E9D8" w14:textId="2075B6B8" w:rsidR="00F71797" w:rsidRPr="005B62F1" w:rsidRDefault="00F71797" w:rsidP="00F71797">
                      <w:pPr>
                        <w:pStyle w:val="BodyText"/>
                        <w:rPr>
                          <w:color w:val="FFFFFF" w:themeColor="background1"/>
                        </w:rPr>
                      </w:pPr>
                      <w:r w:rsidRPr="0095781A">
                        <w:rPr>
                          <w:color w:val="002664" w:themeColor="accent1"/>
                          <w:sz w:val="32"/>
                        </w:rPr>
                        <w:t>Acknowledg</w:t>
                      </w:r>
                      <w:r w:rsidR="00D5329B">
                        <w:rPr>
                          <w:color w:val="002664" w:themeColor="accent1"/>
                          <w:sz w:val="32"/>
                        </w:rPr>
                        <w:t>e</w:t>
                      </w:r>
                      <w:r w:rsidRPr="0095781A">
                        <w:rPr>
                          <w:color w:val="002664" w:themeColor="accent1"/>
                          <w:sz w:val="32"/>
                        </w:rPr>
                        <w:t>ment of Country</w:t>
                      </w:r>
                    </w:p>
                    <w:p w14:paraId="0705D658" w14:textId="77777777" w:rsidR="00F71797" w:rsidRDefault="00F71797" w:rsidP="00F71797">
                      <w:pPr>
                        <w:pStyle w:val="BodyText"/>
                      </w:pPr>
                      <w:r w:rsidRPr="001276CB">
                        <w:t xml:space="preserve">We acknowledge that Aboriginal and Torres Strait Islander peoples are the First Peoples and Traditional Custodians of Australia, and the oldest continuing culture in human history. </w:t>
                      </w:r>
                    </w:p>
                    <w:p w14:paraId="05FC9D67" w14:textId="77777777" w:rsidR="00F71797" w:rsidRDefault="00F71797" w:rsidP="00F71797">
                      <w:pPr>
                        <w:pStyle w:val="BodyText"/>
                      </w:pPr>
                      <w:r w:rsidRPr="001276CB">
                        <w:t xml:space="preserve">We pay respect to Elders past and present and commit to respecting the lands we walk on, and the communities we walk with. </w:t>
                      </w:r>
                    </w:p>
                    <w:p w14:paraId="472F2B12" w14:textId="6EB9B4EA" w:rsidR="00F71797" w:rsidRDefault="00F71797" w:rsidP="00F71797">
                      <w:pPr>
                        <w:pStyle w:val="BodyText"/>
                      </w:pPr>
                      <w:r w:rsidRPr="001276CB">
                        <w:t xml:space="preserve">We celebrate the deep and enduring connection of Aboriginal and Torres Strait Islander peoples </w:t>
                      </w:r>
                      <w:r w:rsidR="00F83F9F">
                        <w:br/>
                      </w:r>
                      <w:r w:rsidRPr="001276CB">
                        <w:t>to Country and acknowledge their continuing custodianship of the land, seas and sky.</w:t>
                      </w:r>
                    </w:p>
                    <w:p w14:paraId="77942348" w14:textId="77777777" w:rsidR="00F71797" w:rsidRDefault="00F71797" w:rsidP="00F71797">
                      <w:pPr>
                        <w:pStyle w:val="BodyText"/>
                      </w:pPr>
                      <w:r w:rsidRPr="001276CB">
                        <w:t xml:space="preserve">We acknowledge the ongoing stewardship of Aboriginal and Torres Strait Islander peoples, and the important contribution they make to our communities and economies. </w:t>
                      </w:r>
                    </w:p>
                    <w:p w14:paraId="091A87E2" w14:textId="77777777" w:rsidR="00F71797" w:rsidRDefault="00F71797" w:rsidP="00F71797">
                      <w:pPr>
                        <w:pStyle w:val="BodyText"/>
                      </w:pPr>
                      <w:r w:rsidRPr="001276CB">
                        <w:t>We reflect on the continuing impact of government policies and practices, and recognise our responsibility to work together with and for Aboriginal and Torres Strait Islander peoples, families and communities, towards improved economic, social and cultural outcomes</w:t>
                      </w:r>
                      <w:r>
                        <w:t>.</w:t>
                      </w:r>
                    </w:p>
                    <w:p w14:paraId="59DB8CFE" w14:textId="77777777" w:rsidR="00F71797" w:rsidRDefault="00F71797" w:rsidP="00F71797">
                      <w:pPr>
                        <w:pStyle w:val="BodyText"/>
                      </w:pPr>
                      <w:r w:rsidRPr="00764508">
                        <w:t xml:space="preserve">Artwork: </w:t>
                      </w:r>
                      <w:r>
                        <w:br/>
                      </w:r>
                      <w:r w:rsidRPr="006B52A4">
                        <w:rPr>
                          <w:i/>
                          <w:iCs/>
                        </w:rPr>
                        <w:t>Regeneration</w:t>
                      </w:r>
                      <w:r w:rsidRPr="00764508">
                        <w:t xml:space="preserve"> by Josie Rose</w:t>
                      </w:r>
                    </w:p>
                  </w:txbxContent>
                </v:textbox>
                <w10:wrap type="square" anchorx="margin"/>
              </v:shape>
            </w:pict>
          </mc:Fallback>
        </mc:AlternateContent>
      </w:r>
      <w:r w:rsidR="001A4728" w:rsidRPr="00105A37">
        <w:rPr>
          <w:noProof/>
        </w:rPr>
        <w:drawing>
          <wp:anchor distT="0" distB="0" distL="114300" distR="114300" simplePos="0" relativeHeight="251658242" behindDoc="1" locked="0" layoutInCell="1" allowOverlap="1" wp14:anchorId="13B086B5" wp14:editId="5190FD1A">
            <wp:simplePos x="0" y="0"/>
            <wp:positionH relativeFrom="margin">
              <wp:posOffset>0</wp:posOffset>
            </wp:positionH>
            <wp:positionV relativeFrom="paragraph">
              <wp:posOffset>3161030</wp:posOffset>
            </wp:positionV>
            <wp:extent cx="3134279" cy="4688764"/>
            <wp:effectExtent l="0" t="0" r="9525" b="0"/>
            <wp:wrapNone/>
            <wp:docPr id="3" name="Picture 3" descr="Image of Artwork: Regeneration by Josie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Artwork: Regeneration by Josie Ro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34279" cy="4688764"/>
                    </a:xfrm>
                    <a:prstGeom prst="rect">
                      <a:avLst/>
                    </a:prstGeom>
                  </pic:spPr>
                </pic:pic>
              </a:graphicData>
            </a:graphic>
            <wp14:sizeRelH relativeFrom="page">
              <wp14:pctWidth>0</wp14:pctWidth>
            </wp14:sizeRelH>
            <wp14:sizeRelV relativeFrom="page">
              <wp14:pctHeight>0</wp14:pctHeight>
            </wp14:sizeRelV>
          </wp:anchor>
        </w:drawing>
      </w:r>
      <w:r w:rsidR="00950219">
        <w:br w:type="page"/>
      </w:r>
    </w:p>
    <w:p w14:paraId="61B713DA" w14:textId="7432AEB9" w:rsidR="00A15039" w:rsidRDefault="00B23BBD" w:rsidP="00A15039">
      <w:pPr>
        <w:pStyle w:val="TOCHeading"/>
      </w:pPr>
      <w:bookmarkStart w:id="0" w:name="_Toc174631321"/>
      <w:r>
        <w:lastRenderedPageBreak/>
        <w:t>Gender Impact Assessment Template</w:t>
      </w:r>
      <w:bookmarkStart w:id="1" w:name="_Toc112940279"/>
      <w:bookmarkEnd w:id="0"/>
    </w:p>
    <w:p w14:paraId="7BF4C871" w14:textId="77777777" w:rsidR="00A15039" w:rsidRPr="00A15039" w:rsidRDefault="00A15039" w:rsidP="00A15039">
      <w:pPr>
        <w:pStyle w:val="BodyText"/>
      </w:pPr>
    </w:p>
    <w:tbl>
      <w:tblPr>
        <w:tblStyle w:val="ListTable3-Accent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BEDFD" w:themeFill="accent2"/>
        <w:tblLook w:val="04A0" w:firstRow="1" w:lastRow="0" w:firstColumn="1" w:lastColumn="0" w:noHBand="0" w:noVBand="1"/>
      </w:tblPr>
      <w:tblGrid>
        <w:gridCol w:w="10194"/>
      </w:tblGrid>
      <w:tr w:rsidR="00A15039" w:rsidRPr="007673EB" w14:paraId="5D79DF5A" w14:textId="77777777">
        <w:trPr>
          <w:cnfStyle w:val="100000000000" w:firstRow="1" w:lastRow="0" w:firstColumn="0" w:lastColumn="0" w:oddVBand="0" w:evenVBand="0" w:oddHBand="0" w:evenHBand="0" w:firstRowFirstColumn="0" w:firstRowLastColumn="0" w:lastRowFirstColumn="0" w:lastRowLastColumn="0"/>
          <w:trHeight w:val="1671"/>
        </w:trPr>
        <w:tc>
          <w:tcPr>
            <w:cnfStyle w:val="001000000100" w:firstRow="0" w:lastRow="0" w:firstColumn="1" w:lastColumn="0" w:oddVBand="0" w:evenVBand="0" w:oddHBand="0" w:evenHBand="0" w:firstRowFirstColumn="1" w:firstRowLastColumn="0" w:lastRowFirstColumn="0" w:lastRowLastColumn="0"/>
            <w:tcW w:w="5000" w:type="pct"/>
            <w:shd w:val="clear" w:color="auto" w:fill="CBEDFD" w:themeFill="accent2"/>
            <w:vAlign w:val="center"/>
          </w:tcPr>
          <w:p w14:paraId="47818848" w14:textId="77777777" w:rsidR="00A15039" w:rsidRPr="00D16834" w:rsidRDefault="00A15039">
            <w:pPr>
              <w:pStyle w:val="Heading40"/>
              <w:rPr>
                <w:b w:val="0"/>
              </w:rPr>
            </w:pPr>
            <w:r w:rsidRPr="009410CB">
              <w:t>Instructions</w:t>
            </w:r>
          </w:p>
          <w:p w14:paraId="6AB6BD08" w14:textId="77777777" w:rsidR="00016CEC" w:rsidRPr="00AD3207" w:rsidRDefault="00016CEC" w:rsidP="00016CEC">
            <w:pPr>
              <w:pStyle w:val="ListBullet"/>
              <w:rPr>
                <w:b w:val="0"/>
                <w:bCs w:val="0"/>
              </w:rPr>
            </w:pPr>
            <w:r w:rsidRPr="00AD3207">
              <w:rPr>
                <w:b w:val="0"/>
                <w:bCs w:val="0"/>
              </w:rPr>
              <w:t xml:space="preserve">Complete questions 1 to 6 </w:t>
            </w:r>
            <w:r>
              <w:rPr>
                <w:b w:val="0"/>
                <w:bCs w:val="0"/>
              </w:rPr>
              <w:t>and</w:t>
            </w:r>
            <w:r w:rsidRPr="00AD3207">
              <w:rPr>
                <w:b w:val="0"/>
                <w:bCs w:val="0"/>
              </w:rPr>
              <w:t xml:space="preserve"> the </w:t>
            </w:r>
            <w:r>
              <w:rPr>
                <w:b w:val="0"/>
                <w:bCs w:val="0"/>
              </w:rPr>
              <w:t>s</w:t>
            </w:r>
            <w:r w:rsidRPr="009410CB">
              <w:rPr>
                <w:b w:val="0"/>
                <w:bCs w:val="0"/>
              </w:rPr>
              <w:t>ummary</w:t>
            </w:r>
            <w:r w:rsidRPr="00AD3207">
              <w:rPr>
                <w:b w:val="0"/>
                <w:bCs w:val="0"/>
              </w:rPr>
              <w:t xml:space="preserve"> at the end. </w:t>
            </w:r>
          </w:p>
          <w:p w14:paraId="7F7ED2D0" w14:textId="77777777" w:rsidR="00016CEC" w:rsidRPr="00AD3207" w:rsidRDefault="00016CEC" w:rsidP="00016CEC">
            <w:pPr>
              <w:pStyle w:val="ListBullet"/>
              <w:rPr>
                <w:b w:val="0"/>
                <w:bCs w:val="0"/>
              </w:rPr>
            </w:pPr>
            <w:r>
              <w:rPr>
                <w:b w:val="0"/>
                <w:bCs w:val="0"/>
              </w:rPr>
              <w:t>P</w:t>
            </w:r>
            <w:r w:rsidRPr="00AD3207">
              <w:rPr>
                <w:b w:val="0"/>
                <w:bCs w:val="0"/>
              </w:rPr>
              <w:t xml:space="preserve">rovide links to any sources </w:t>
            </w:r>
            <w:r>
              <w:rPr>
                <w:b w:val="0"/>
                <w:bCs w:val="0"/>
              </w:rPr>
              <w:t xml:space="preserve">or data you are referencing, </w:t>
            </w:r>
            <w:r w:rsidRPr="00AD3207">
              <w:rPr>
                <w:b w:val="0"/>
                <w:bCs w:val="0"/>
              </w:rPr>
              <w:t xml:space="preserve"> </w:t>
            </w:r>
          </w:p>
          <w:p w14:paraId="3F6A7FE1" w14:textId="77777777" w:rsidR="00016CEC" w:rsidRPr="00320CE8" w:rsidRDefault="00016CEC" w:rsidP="00016CEC">
            <w:pPr>
              <w:pStyle w:val="ListBullet"/>
              <w:rPr>
                <w:b w:val="0"/>
                <w:bCs w:val="0"/>
              </w:rPr>
            </w:pPr>
            <w:r w:rsidRPr="00AD3207">
              <w:rPr>
                <w:b w:val="0"/>
                <w:bCs w:val="0"/>
              </w:rPr>
              <w:t xml:space="preserve">Consider intersectional perspectives in your responses. If you are completing a First Nations impact assessment which contains relevant </w:t>
            </w:r>
            <w:r>
              <w:rPr>
                <w:b w:val="0"/>
                <w:bCs w:val="0"/>
              </w:rPr>
              <w:t>analysis on</w:t>
            </w:r>
            <w:r w:rsidRPr="00AD3207">
              <w:rPr>
                <w:b w:val="0"/>
                <w:bCs w:val="0"/>
              </w:rPr>
              <w:t xml:space="preserve"> First Nations women, you can refer to the First Nations impact assessment in this document to avoid duplication.</w:t>
            </w:r>
          </w:p>
          <w:p w14:paraId="7EFD7FDC" w14:textId="77777777" w:rsidR="00016CEC" w:rsidRPr="00016CEC" w:rsidRDefault="00016CEC" w:rsidP="00016CEC">
            <w:pPr>
              <w:pStyle w:val="ListBullet"/>
              <w:rPr>
                <w:b w:val="0"/>
                <w:bCs w:val="0"/>
              </w:rPr>
            </w:pPr>
            <w:r>
              <w:rPr>
                <w:b w:val="0"/>
                <w:bCs w:val="0"/>
              </w:rPr>
              <w:t>Include</w:t>
            </w:r>
            <w:r w:rsidRPr="00AD3207">
              <w:rPr>
                <w:b w:val="0"/>
                <w:bCs w:val="0"/>
              </w:rPr>
              <w:t xml:space="preserve"> findings </w:t>
            </w:r>
            <w:r>
              <w:rPr>
                <w:b w:val="0"/>
                <w:bCs w:val="0"/>
              </w:rPr>
              <w:t>in</w:t>
            </w:r>
            <w:r w:rsidRPr="00AD3207">
              <w:rPr>
                <w:b w:val="0"/>
                <w:bCs w:val="0"/>
              </w:rPr>
              <w:t xml:space="preserve"> </w:t>
            </w:r>
            <w:r>
              <w:rPr>
                <w:b w:val="0"/>
                <w:bCs w:val="0"/>
              </w:rPr>
              <w:t>the</w:t>
            </w:r>
            <w:r w:rsidRPr="00AD3207">
              <w:rPr>
                <w:b w:val="0"/>
                <w:bCs w:val="0"/>
              </w:rPr>
              <w:t xml:space="preserve"> business case</w:t>
            </w:r>
            <w:r>
              <w:rPr>
                <w:b w:val="0"/>
                <w:bCs w:val="0"/>
              </w:rPr>
              <w:t>, including in the distributional analysis</w:t>
            </w:r>
            <w:r w:rsidRPr="00AD3207">
              <w:rPr>
                <w:b w:val="0"/>
                <w:bCs w:val="0"/>
              </w:rPr>
              <w:t xml:space="preserve"> (if applicable). </w:t>
            </w:r>
          </w:p>
          <w:p w14:paraId="713A1D10" w14:textId="52CF8A67" w:rsidR="00A15039" w:rsidRPr="00016CEC" w:rsidRDefault="00016CEC" w:rsidP="00016CEC">
            <w:pPr>
              <w:pStyle w:val="ListBullet"/>
              <w:rPr>
                <w:b w:val="0"/>
                <w:bCs w:val="0"/>
              </w:rPr>
            </w:pPr>
            <w:r>
              <w:rPr>
                <w:b w:val="0"/>
                <w:bCs w:val="0"/>
              </w:rPr>
              <w:t>Submit</w:t>
            </w:r>
            <w:r w:rsidRPr="00AD3207">
              <w:rPr>
                <w:b w:val="0"/>
                <w:bCs w:val="0"/>
              </w:rPr>
              <w:t xml:space="preserve"> the completed gender impact assessment to your Treasury Relationship Lead as an attachment to the New Policy Proposal.</w:t>
            </w:r>
          </w:p>
        </w:tc>
      </w:tr>
    </w:tbl>
    <w:p w14:paraId="277A794E" w14:textId="77777777" w:rsidR="00A15039" w:rsidRPr="001978E5" w:rsidRDefault="00A15039" w:rsidP="00A15039">
      <w:pPr>
        <w:pStyle w:val="BodyText"/>
        <w:rPr>
          <w:sz w:val="2"/>
          <w:szCs w:val="2"/>
        </w:rPr>
      </w:pPr>
    </w:p>
    <w:tbl>
      <w:tblPr>
        <w:tblW w:w="101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36"/>
        <w:gridCol w:w="6649"/>
      </w:tblGrid>
      <w:tr w:rsidR="00A15039" w:rsidRPr="00245EF6" w14:paraId="5FD3D93F" w14:textId="77777777">
        <w:trPr>
          <w:trHeight w:val="283"/>
        </w:trPr>
        <w:tc>
          <w:tcPr>
            <w:tcW w:w="3536" w:type="dxa"/>
            <w:tcBorders>
              <w:top w:val="single" w:sz="6" w:space="0" w:color="BFBFBF"/>
              <w:left w:val="single" w:sz="6" w:space="0" w:color="BFBFBF"/>
              <w:bottom w:val="single" w:sz="6" w:space="0" w:color="BFBFBF"/>
              <w:right w:val="single" w:sz="6" w:space="0" w:color="BFBFBF"/>
            </w:tcBorders>
            <w:shd w:val="clear" w:color="auto" w:fill="D9D9D9"/>
            <w:hideMark/>
          </w:tcPr>
          <w:p w14:paraId="208C779C" w14:textId="77777777" w:rsidR="00A15039" w:rsidRPr="00245EF6" w:rsidRDefault="00A15039">
            <w:pPr>
              <w:pStyle w:val="BodyText"/>
              <w:spacing w:before="0" w:after="0"/>
            </w:pPr>
            <w:r w:rsidRPr="00245EF6">
              <w:t>Portfolio / Agency  </w:t>
            </w:r>
          </w:p>
        </w:tc>
        <w:tc>
          <w:tcPr>
            <w:tcW w:w="6649" w:type="dxa"/>
            <w:tcBorders>
              <w:top w:val="single" w:sz="6" w:space="0" w:color="BFBFBF"/>
              <w:left w:val="single" w:sz="6" w:space="0" w:color="BFBFBF"/>
              <w:bottom w:val="single" w:sz="6" w:space="0" w:color="BFBFBF"/>
              <w:right w:val="single" w:sz="6" w:space="0" w:color="BFBFBF"/>
            </w:tcBorders>
            <w:shd w:val="clear" w:color="auto" w:fill="auto"/>
            <w:hideMark/>
          </w:tcPr>
          <w:p w14:paraId="47D56015" w14:textId="77777777" w:rsidR="00A15039" w:rsidRPr="00245EF6" w:rsidRDefault="00A15039">
            <w:pPr>
              <w:pStyle w:val="BodyText"/>
              <w:spacing w:before="0" w:after="0"/>
            </w:pPr>
            <w:r w:rsidRPr="00245EF6">
              <w:t> </w:t>
            </w:r>
          </w:p>
        </w:tc>
      </w:tr>
      <w:tr w:rsidR="00A15039" w:rsidRPr="00245EF6" w14:paraId="7A10581C" w14:textId="77777777">
        <w:trPr>
          <w:trHeight w:val="283"/>
        </w:trPr>
        <w:tc>
          <w:tcPr>
            <w:tcW w:w="3536" w:type="dxa"/>
            <w:tcBorders>
              <w:top w:val="single" w:sz="6" w:space="0" w:color="BFBFBF"/>
              <w:left w:val="single" w:sz="6" w:space="0" w:color="BFBFBF"/>
              <w:bottom w:val="single" w:sz="6" w:space="0" w:color="BFBFBF"/>
              <w:right w:val="single" w:sz="6" w:space="0" w:color="BFBFBF"/>
            </w:tcBorders>
            <w:shd w:val="clear" w:color="auto" w:fill="D9D9D9"/>
            <w:hideMark/>
          </w:tcPr>
          <w:p w14:paraId="5D423B00" w14:textId="77777777" w:rsidR="00A15039" w:rsidRPr="00245EF6" w:rsidRDefault="00A15039">
            <w:pPr>
              <w:pStyle w:val="BodyText"/>
              <w:spacing w:before="0" w:after="0"/>
            </w:pPr>
            <w:r w:rsidRPr="00245EF6">
              <w:t>Proposal Name  </w:t>
            </w:r>
          </w:p>
        </w:tc>
        <w:tc>
          <w:tcPr>
            <w:tcW w:w="6649" w:type="dxa"/>
            <w:tcBorders>
              <w:top w:val="single" w:sz="6" w:space="0" w:color="BFBFBF"/>
              <w:left w:val="single" w:sz="6" w:space="0" w:color="BFBFBF"/>
              <w:bottom w:val="single" w:sz="6" w:space="0" w:color="BFBFBF"/>
              <w:right w:val="single" w:sz="6" w:space="0" w:color="BFBFBF"/>
            </w:tcBorders>
            <w:shd w:val="clear" w:color="auto" w:fill="auto"/>
            <w:hideMark/>
          </w:tcPr>
          <w:p w14:paraId="50DE452B" w14:textId="77777777" w:rsidR="00A15039" w:rsidRPr="00245EF6" w:rsidRDefault="00A15039">
            <w:pPr>
              <w:pStyle w:val="BodyText"/>
              <w:spacing w:before="0" w:after="0"/>
            </w:pPr>
            <w:r w:rsidRPr="00245EF6">
              <w:t> </w:t>
            </w:r>
          </w:p>
        </w:tc>
      </w:tr>
      <w:tr w:rsidR="00A15039" w:rsidRPr="00245EF6" w14:paraId="7EB30E24" w14:textId="77777777">
        <w:trPr>
          <w:trHeight w:val="283"/>
        </w:trPr>
        <w:tc>
          <w:tcPr>
            <w:tcW w:w="3536" w:type="dxa"/>
            <w:tcBorders>
              <w:top w:val="single" w:sz="6" w:space="0" w:color="BFBFBF"/>
              <w:left w:val="single" w:sz="6" w:space="0" w:color="BFBFBF"/>
              <w:bottom w:val="single" w:sz="6" w:space="0" w:color="BFBFBF"/>
              <w:right w:val="single" w:sz="6" w:space="0" w:color="BFBFBF"/>
            </w:tcBorders>
            <w:shd w:val="clear" w:color="auto" w:fill="D9D9D9"/>
            <w:hideMark/>
          </w:tcPr>
          <w:p w14:paraId="6011340A" w14:textId="77777777" w:rsidR="00A15039" w:rsidRPr="00245EF6" w:rsidRDefault="00A15039">
            <w:pPr>
              <w:pStyle w:val="BodyText"/>
              <w:spacing w:before="0" w:after="0"/>
            </w:pPr>
            <w:r w:rsidRPr="00245EF6">
              <w:t>Contact  </w:t>
            </w:r>
          </w:p>
        </w:tc>
        <w:tc>
          <w:tcPr>
            <w:tcW w:w="6649" w:type="dxa"/>
            <w:tcBorders>
              <w:top w:val="single" w:sz="6" w:space="0" w:color="BFBFBF"/>
              <w:left w:val="single" w:sz="6" w:space="0" w:color="BFBFBF"/>
              <w:bottom w:val="single" w:sz="6" w:space="0" w:color="BFBFBF"/>
              <w:right w:val="single" w:sz="6" w:space="0" w:color="BFBFBF"/>
            </w:tcBorders>
            <w:shd w:val="clear" w:color="auto" w:fill="auto"/>
            <w:hideMark/>
          </w:tcPr>
          <w:p w14:paraId="0F0645DE" w14:textId="77777777" w:rsidR="00A15039" w:rsidRPr="00245EF6" w:rsidRDefault="00A15039">
            <w:pPr>
              <w:pStyle w:val="BodyText"/>
              <w:spacing w:before="0" w:after="0"/>
            </w:pPr>
            <w:r w:rsidRPr="00245EF6">
              <w:rPr>
                <w:i/>
                <w:iCs/>
              </w:rPr>
              <w:t xml:space="preserve">Name, </w:t>
            </w:r>
            <w:r>
              <w:rPr>
                <w:i/>
                <w:iCs/>
              </w:rPr>
              <w:t xml:space="preserve">position, </w:t>
            </w:r>
            <w:r w:rsidRPr="00245EF6">
              <w:rPr>
                <w:i/>
                <w:iCs/>
              </w:rPr>
              <w:t>email, and phone </w:t>
            </w:r>
            <w:r w:rsidRPr="00245EF6">
              <w:t> </w:t>
            </w:r>
          </w:p>
        </w:tc>
      </w:tr>
      <w:tr w:rsidR="00A15039" w:rsidRPr="00245EF6" w14:paraId="112946AF" w14:textId="77777777">
        <w:trPr>
          <w:trHeight w:val="283"/>
        </w:trPr>
        <w:tc>
          <w:tcPr>
            <w:tcW w:w="3536" w:type="dxa"/>
            <w:tcBorders>
              <w:top w:val="single" w:sz="6" w:space="0" w:color="BFBFBF"/>
              <w:left w:val="single" w:sz="6" w:space="0" w:color="BFBFBF"/>
              <w:bottom w:val="single" w:sz="6" w:space="0" w:color="BFBFBF"/>
              <w:right w:val="single" w:sz="6" w:space="0" w:color="BFBFBF"/>
            </w:tcBorders>
            <w:shd w:val="clear" w:color="auto" w:fill="D9D9D9"/>
            <w:hideMark/>
          </w:tcPr>
          <w:p w14:paraId="363279A2" w14:textId="77777777" w:rsidR="00A15039" w:rsidRPr="00245EF6" w:rsidRDefault="00A15039">
            <w:pPr>
              <w:pStyle w:val="BodyText"/>
              <w:spacing w:before="0" w:after="0"/>
            </w:pPr>
            <w:r w:rsidRPr="00245EF6">
              <w:t>Short description of the proposal </w:t>
            </w:r>
          </w:p>
        </w:tc>
        <w:tc>
          <w:tcPr>
            <w:tcW w:w="6649" w:type="dxa"/>
            <w:tcBorders>
              <w:top w:val="single" w:sz="6" w:space="0" w:color="BFBFBF"/>
              <w:left w:val="single" w:sz="6" w:space="0" w:color="BFBFBF"/>
              <w:bottom w:val="single" w:sz="6" w:space="0" w:color="BFBFBF"/>
              <w:right w:val="single" w:sz="6" w:space="0" w:color="BFBFBF"/>
            </w:tcBorders>
            <w:shd w:val="clear" w:color="auto" w:fill="auto"/>
            <w:hideMark/>
          </w:tcPr>
          <w:p w14:paraId="49710DBF" w14:textId="77777777" w:rsidR="00A15039" w:rsidRPr="00245EF6" w:rsidRDefault="00A15039">
            <w:pPr>
              <w:pStyle w:val="BodyText"/>
              <w:spacing w:before="0" w:after="0"/>
            </w:pPr>
            <w:r w:rsidRPr="00245EF6">
              <w:rPr>
                <w:i/>
                <w:iCs/>
              </w:rPr>
              <w:t>(max. 1</w:t>
            </w:r>
            <w:r>
              <w:rPr>
                <w:i/>
                <w:iCs/>
              </w:rPr>
              <w:t>0</w:t>
            </w:r>
            <w:r w:rsidRPr="00245EF6">
              <w:rPr>
                <w:i/>
                <w:iCs/>
              </w:rPr>
              <w:t>0 words)</w:t>
            </w:r>
            <w:r w:rsidRPr="00245EF6">
              <w:t> </w:t>
            </w:r>
          </w:p>
        </w:tc>
      </w:tr>
      <w:tr w:rsidR="00A15039" w:rsidRPr="00245EF6" w14:paraId="7D680E3C" w14:textId="77777777">
        <w:trPr>
          <w:trHeight w:val="283"/>
        </w:trPr>
        <w:tc>
          <w:tcPr>
            <w:tcW w:w="3536" w:type="dxa"/>
            <w:tcBorders>
              <w:top w:val="single" w:sz="6" w:space="0" w:color="BFBFBF"/>
              <w:left w:val="single" w:sz="6" w:space="0" w:color="BFBFBF"/>
              <w:bottom w:val="single" w:sz="6" w:space="0" w:color="BFBFBF"/>
              <w:right w:val="single" w:sz="6" w:space="0" w:color="BFBFBF"/>
            </w:tcBorders>
            <w:shd w:val="clear" w:color="auto" w:fill="D9D9D9"/>
            <w:hideMark/>
          </w:tcPr>
          <w:p w14:paraId="7789696F" w14:textId="77777777" w:rsidR="00A15039" w:rsidRPr="00245EF6" w:rsidRDefault="00A15039">
            <w:pPr>
              <w:pStyle w:val="BodyText"/>
              <w:spacing w:before="0" w:after="0"/>
            </w:pPr>
            <w:r>
              <w:t>Amount being sought</w:t>
            </w:r>
            <w:r w:rsidRPr="00245EF6">
              <w:t>  </w:t>
            </w:r>
          </w:p>
        </w:tc>
        <w:tc>
          <w:tcPr>
            <w:tcW w:w="6649" w:type="dxa"/>
            <w:tcBorders>
              <w:top w:val="single" w:sz="6" w:space="0" w:color="BFBFBF"/>
              <w:left w:val="single" w:sz="6" w:space="0" w:color="BFBFBF"/>
              <w:bottom w:val="single" w:sz="6" w:space="0" w:color="BFBFBF"/>
              <w:right w:val="single" w:sz="6" w:space="0" w:color="BFBFBF"/>
            </w:tcBorders>
            <w:shd w:val="clear" w:color="auto" w:fill="auto"/>
            <w:hideMark/>
          </w:tcPr>
          <w:p w14:paraId="6D9EBA90" w14:textId="77777777" w:rsidR="00A15039" w:rsidRPr="00245EF6" w:rsidRDefault="00A15039">
            <w:pPr>
              <w:pStyle w:val="BodyText"/>
              <w:spacing w:before="0" w:after="0"/>
            </w:pPr>
            <w:r w:rsidRPr="00504B8C">
              <w:rPr>
                <w:i/>
                <w:iCs/>
              </w:rPr>
              <w:t xml:space="preserve">Provide </w:t>
            </w:r>
            <w:r>
              <w:rPr>
                <w:i/>
                <w:iCs/>
              </w:rPr>
              <w:t xml:space="preserve">the </w:t>
            </w:r>
            <w:r w:rsidRPr="00504B8C">
              <w:rPr>
                <w:i/>
                <w:iCs/>
              </w:rPr>
              <w:t xml:space="preserve">estimated total cost for capital expenditure and </w:t>
            </w:r>
            <w:r>
              <w:rPr>
                <w:i/>
                <w:iCs/>
              </w:rPr>
              <w:t>cost</w:t>
            </w:r>
            <w:r w:rsidRPr="00504B8C">
              <w:rPr>
                <w:i/>
                <w:iCs/>
              </w:rPr>
              <w:t xml:space="preserve"> over the budget and forward estimates for recurrent expenditure.</w:t>
            </w:r>
            <w:r>
              <w:t xml:space="preserve"> </w:t>
            </w:r>
          </w:p>
        </w:tc>
      </w:tr>
    </w:tbl>
    <w:p w14:paraId="1BF7119B" w14:textId="77777777" w:rsidR="00A15039" w:rsidRPr="00183F55" w:rsidRDefault="00A15039" w:rsidP="00A15039">
      <w:pPr>
        <w:pStyle w:val="Heading30"/>
      </w:pPr>
      <w:r w:rsidRPr="00183F55">
        <w:t>Analysing the gendered impact of the proposal</w:t>
      </w:r>
    </w:p>
    <w:p w14:paraId="43059A49" w14:textId="77777777" w:rsidR="004B6B11" w:rsidRDefault="004B6B11" w:rsidP="0090402E">
      <w:pPr>
        <w:pStyle w:val="BodyText"/>
        <w:widowControl w:val="0"/>
        <w:numPr>
          <w:ilvl w:val="0"/>
          <w:numId w:val="20"/>
        </w:numPr>
        <w:tabs>
          <w:tab w:val="clear" w:pos="357"/>
          <w:tab w:val="clear" w:pos="714"/>
          <w:tab w:val="clear" w:pos="2552"/>
        </w:tabs>
        <w:autoSpaceDE w:val="0"/>
        <w:autoSpaceDN w:val="0"/>
        <w:adjustRightInd w:val="0"/>
        <w:spacing w:line="269" w:lineRule="auto"/>
        <w:ind w:left="426"/>
        <w:textAlignment w:val="center"/>
      </w:pPr>
      <w:r>
        <w:t xml:space="preserve">How does </w:t>
      </w:r>
      <w:r w:rsidRPr="0001639E">
        <w:rPr>
          <w:b/>
          <w:bCs/>
        </w:rPr>
        <w:t>the issue</w:t>
      </w:r>
      <w:r>
        <w:t xml:space="preserve"> you are seeking to address affect women, men or gender diverse people differently? </w:t>
      </w:r>
    </w:p>
    <w:p w14:paraId="48FCBB3D" w14:textId="77777777" w:rsidR="004B6B11" w:rsidRPr="00946F4F" w:rsidRDefault="004B6B11" w:rsidP="004B6B11">
      <w:pPr>
        <w:pStyle w:val="BodyText"/>
        <w:widowControl w:val="0"/>
        <w:numPr>
          <w:ilvl w:val="0"/>
          <w:numId w:val="21"/>
        </w:numPr>
        <w:tabs>
          <w:tab w:val="clear" w:pos="357"/>
          <w:tab w:val="clear" w:pos="714"/>
          <w:tab w:val="clear" w:pos="2552"/>
        </w:tabs>
        <w:autoSpaceDE w:val="0"/>
        <w:autoSpaceDN w:val="0"/>
        <w:adjustRightInd w:val="0"/>
        <w:spacing w:line="269" w:lineRule="auto"/>
        <w:ind w:left="426"/>
        <w:textAlignment w:val="center"/>
        <w:rPr>
          <w:color w:val="auto"/>
        </w:rPr>
      </w:pPr>
      <w:r w:rsidRPr="00946F4F">
        <w:rPr>
          <w:i/>
          <w:iCs/>
          <w:color w:val="auto"/>
        </w:rPr>
        <w:t>Tip: This question is about the problem you are trying to solve. Consider if some groups are disproportionately affected by the issue you are seeking to address, or if people have different needs due to their gender (including intersectional characteristics as appropriate).</w:t>
      </w:r>
    </w:p>
    <w:tbl>
      <w:tblPr>
        <w:tblStyle w:val="GridTable1Light"/>
        <w:tblW w:w="0" w:type="auto"/>
        <w:tblInd w:w="279" w:type="dxa"/>
        <w:tblLook w:val="0600" w:firstRow="0" w:lastRow="0" w:firstColumn="0" w:lastColumn="0" w:noHBand="1" w:noVBand="1"/>
      </w:tblPr>
      <w:tblGrid>
        <w:gridCol w:w="9909"/>
      </w:tblGrid>
      <w:tr w:rsidR="00A15039" w14:paraId="37804502" w14:textId="77777777">
        <w:tc>
          <w:tcPr>
            <w:tcW w:w="9909" w:type="dxa"/>
          </w:tcPr>
          <w:p w14:paraId="6A5D0326" w14:textId="77777777" w:rsidR="00A15039" w:rsidRDefault="00A15039">
            <w:pPr>
              <w:pStyle w:val="BodyText"/>
              <w:spacing w:line="269" w:lineRule="auto"/>
              <w:rPr>
                <w:color w:val="auto"/>
              </w:rPr>
            </w:pPr>
          </w:p>
          <w:p w14:paraId="0D4EC6D6" w14:textId="77777777" w:rsidR="00A15039" w:rsidRDefault="00A15039">
            <w:pPr>
              <w:pStyle w:val="BodyText"/>
              <w:spacing w:line="269" w:lineRule="auto"/>
              <w:rPr>
                <w:color w:val="auto"/>
              </w:rPr>
            </w:pPr>
          </w:p>
          <w:p w14:paraId="222EC727" w14:textId="77777777" w:rsidR="00A15039" w:rsidRDefault="00A15039">
            <w:pPr>
              <w:pStyle w:val="BodyText"/>
              <w:spacing w:line="269" w:lineRule="auto"/>
              <w:rPr>
                <w:color w:val="auto"/>
              </w:rPr>
            </w:pPr>
          </w:p>
          <w:p w14:paraId="779ADA9D" w14:textId="77777777" w:rsidR="00A15039" w:rsidRDefault="00A15039">
            <w:pPr>
              <w:pStyle w:val="BodyText"/>
              <w:spacing w:line="269" w:lineRule="auto"/>
              <w:rPr>
                <w:color w:val="auto"/>
              </w:rPr>
            </w:pPr>
          </w:p>
          <w:p w14:paraId="0AC1A2C3" w14:textId="77777777" w:rsidR="00A15039" w:rsidRDefault="00A15039">
            <w:pPr>
              <w:pStyle w:val="BodyText"/>
              <w:spacing w:line="269" w:lineRule="auto"/>
              <w:rPr>
                <w:color w:val="auto"/>
              </w:rPr>
            </w:pPr>
          </w:p>
          <w:p w14:paraId="418DD1B4" w14:textId="77777777" w:rsidR="00A15039" w:rsidRDefault="00A15039">
            <w:pPr>
              <w:pStyle w:val="BodyText"/>
              <w:spacing w:line="269" w:lineRule="auto"/>
              <w:rPr>
                <w:color w:val="auto"/>
              </w:rPr>
            </w:pPr>
          </w:p>
          <w:p w14:paraId="78B2CF70" w14:textId="77777777" w:rsidR="00A15039" w:rsidRDefault="00A15039">
            <w:pPr>
              <w:pStyle w:val="BodyText"/>
              <w:spacing w:line="269" w:lineRule="auto"/>
              <w:rPr>
                <w:color w:val="auto"/>
              </w:rPr>
            </w:pPr>
          </w:p>
          <w:p w14:paraId="7ECCEED9" w14:textId="77777777" w:rsidR="00A15039" w:rsidRDefault="00A15039">
            <w:pPr>
              <w:pStyle w:val="BodyText"/>
              <w:spacing w:line="269" w:lineRule="auto"/>
              <w:rPr>
                <w:color w:val="auto"/>
              </w:rPr>
            </w:pPr>
          </w:p>
          <w:p w14:paraId="16F40215" w14:textId="77777777" w:rsidR="00A15039" w:rsidRDefault="00A15039">
            <w:pPr>
              <w:pStyle w:val="BodyText"/>
              <w:spacing w:line="269" w:lineRule="auto"/>
              <w:rPr>
                <w:color w:val="auto"/>
              </w:rPr>
            </w:pPr>
          </w:p>
          <w:p w14:paraId="2A008DDD" w14:textId="77777777" w:rsidR="00A15039" w:rsidRDefault="00A15039">
            <w:pPr>
              <w:pStyle w:val="BodyText"/>
              <w:spacing w:line="269" w:lineRule="auto"/>
              <w:rPr>
                <w:color w:val="auto"/>
              </w:rPr>
            </w:pPr>
          </w:p>
          <w:p w14:paraId="724F0D88" w14:textId="77777777" w:rsidR="00A15039" w:rsidRDefault="00A15039">
            <w:pPr>
              <w:pStyle w:val="BodyText"/>
              <w:spacing w:line="269" w:lineRule="auto"/>
              <w:rPr>
                <w:color w:val="auto"/>
              </w:rPr>
            </w:pPr>
          </w:p>
          <w:p w14:paraId="5DC707BA" w14:textId="77777777" w:rsidR="00A15039" w:rsidRDefault="00A15039">
            <w:pPr>
              <w:pStyle w:val="BodyText"/>
              <w:spacing w:line="269" w:lineRule="auto"/>
              <w:rPr>
                <w:color w:val="auto"/>
              </w:rPr>
            </w:pPr>
          </w:p>
        </w:tc>
      </w:tr>
    </w:tbl>
    <w:p w14:paraId="2F77C53E" w14:textId="77777777" w:rsidR="00A52D83" w:rsidRDefault="00A52D83" w:rsidP="00A52D83">
      <w:pPr>
        <w:pStyle w:val="BodyText"/>
        <w:widowControl w:val="0"/>
        <w:tabs>
          <w:tab w:val="clear" w:pos="357"/>
          <w:tab w:val="clear" w:pos="714"/>
          <w:tab w:val="clear" w:pos="2552"/>
        </w:tabs>
        <w:autoSpaceDE w:val="0"/>
        <w:autoSpaceDN w:val="0"/>
        <w:adjustRightInd w:val="0"/>
        <w:spacing w:line="269" w:lineRule="auto"/>
        <w:ind w:left="426"/>
        <w:textAlignment w:val="center"/>
      </w:pPr>
    </w:p>
    <w:p w14:paraId="541D71F8" w14:textId="27ACE91D" w:rsidR="00A52D83" w:rsidRDefault="00A52D83" w:rsidP="00A52D83">
      <w:pPr>
        <w:pStyle w:val="BodyText"/>
        <w:widowControl w:val="0"/>
        <w:numPr>
          <w:ilvl w:val="0"/>
          <w:numId w:val="20"/>
        </w:numPr>
        <w:tabs>
          <w:tab w:val="clear" w:pos="357"/>
          <w:tab w:val="clear" w:pos="714"/>
          <w:tab w:val="clear" w:pos="2552"/>
        </w:tabs>
        <w:autoSpaceDE w:val="0"/>
        <w:autoSpaceDN w:val="0"/>
        <w:adjustRightInd w:val="0"/>
        <w:spacing w:line="269" w:lineRule="auto"/>
        <w:ind w:left="426"/>
        <w:textAlignment w:val="center"/>
      </w:pPr>
      <w:r>
        <w:lastRenderedPageBreak/>
        <w:t xml:space="preserve">What are the expected positive impacts of </w:t>
      </w:r>
      <w:r w:rsidRPr="0001639E">
        <w:rPr>
          <w:b/>
          <w:bCs/>
        </w:rPr>
        <w:t>the proposal</w:t>
      </w:r>
      <w:r>
        <w:t xml:space="preserve"> on women, men or gender diverse people?</w:t>
      </w:r>
    </w:p>
    <w:p w14:paraId="08AA0DA4" w14:textId="77777777" w:rsidR="00A52D83" w:rsidRPr="00946F4F" w:rsidRDefault="00A52D83" w:rsidP="00A52D83">
      <w:pPr>
        <w:pStyle w:val="BodyText"/>
        <w:widowControl w:val="0"/>
        <w:numPr>
          <w:ilvl w:val="0"/>
          <w:numId w:val="21"/>
        </w:numPr>
        <w:tabs>
          <w:tab w:val="clear" w:pos="357"/>
          <w:tab w:val="clear" w:pos="714"/>
          <w:tab w:val="clear" w:pos="2552"/>
        </w:tabs>
        <w:autoSpaceDE w:val="0"/>
        <w:autoSpaceDN w:val="0"/>
        <w:adjustRightInd w:val="0"/>
        <w:spacing w:line="269" w:lineRule="auto"/>
        <w:ind w:left="426"/>
        <w:textAlignment w:val="center"/>
        <w:rPr>
          <w:color w:val="auto"/>
        </w:rPr>
      </w:pPr>
      <w:r w:rsidRPr="00946F4F">
        <w:rPr>
          <w:i/>
          <w:iCs/>
          <w:color w:val="auto"/>
        </w:rPr>
        <w:t>Tip: Consider the design of the proposal and how it may benefit people differently due to their gender. Think about the positive impacts along the following themes:</w:t>
      </w:r>
    </w:p>
    <w:p w14:paraId="7ED9F82F" w14:textId="77777777" w:rsidR="00A52D83" w:rsidRPr="00946F4F" w:rsidRDefault="00A52D83" w:rsidP="00A52D83">
      <w:pPr>
        <w:pStyle w:val="ListParagraph"/>
        <w:spacing w:line="269" w:lineRule="auto"/>
        <w:ind w:left="426"/>
        <w:contextualSpacing/>
        <w:rPr>
          <w:i/>
          <w:iCs/>
          <w:color w:val="auto"/>
          <w:szCs w:val="22"/>
        </w:rPr>
      </w:pPr>
      <w:r w:rsidRPr="00946F4F">
        <w:rPr>
          <w:b/>
          <w:bCs/>
          <w:i/>
          <w:iCs/>
          <w:color w:val="auto"/>
          <w:szCs w:val="22"/>
        </w:rPr>
        <w:t xml:space="preserve">Economic opportunity and advancement: </w:t>
      </w:r>
      <w:r w:rsidRPr="00946F4F">
        <w:rPr>
          <w:i/>
          <w:iCs/>
          <w:color w:val="auto"/>
          <w:szCs w:val="22"/>
        </w:rPr>
        <w:t>Will it increase economic security of women, men or gender diverse people by promoting equal access to employment and career advancement? Consider if it will reduce the gender pay gap,</w:t>
      </w:r>
      <w:r w:rsidRPr="00946F4F">
        <w:rPr>
          <w:color w:val="auto"/>
        </w:rPr>
        <w:t xml:space="preserve"> </w:t>
      </w:r>
      <w:r w:rsidRPr="00946F4F">
        <w:rPr>
          <w:i/>
          <w:iCs/>
          <w:color w:val="auto"/>
          <w:szCs w:val="22"/>
        </w:rPr>
        <w:t xml:space="preserve">engage businesses that demonstrate gender equality in their workplace, promote workforce inclusivity, or improve access to paid parental leave and flexible work arrangements for men. </w:t>
      </w:r>
    </w:p>
    <w:p w14:paraId="0B131857" w14:textId="77777777" w:rsidR="00A52D83" w:rsidRPr="00946F4F" w:rsidRDefault="00A52D83" w:rsidP="00A52D83">
      <w:pPr>
        <w:spacing w:before="120" w:after="120" w:line="269" w:lineRule="auto"/>
        <w:ind w:left="426"/>
        <w:rPr>
          <w:rFonts w:ascii="Public Sans Light" w:eastAsia="Arial" w:hAnsi="Public Sans Light" w:cs="Times New Roman"/>
          <w:b/>
          <w:bCs/>
          <w:i/>
          <w:iCs/>
          <w:color w:val="auto"/>
          <w:sz w:val="22"/>
          <w:szCs w:val="22"/>
          <w:lang w:eastAsia="en-US"/>
        </w:rPr>
      </w:pPr>
      <w:r w:rsidRPr="00946F4F">
        <w:rPr>
          <w:rFonts w:ascii="Public Sans Light" w:eastAsia="Arial" w:hAnsi="Public Sans Light" w:cs="Times New Roman"/>
          <w:b/>
          <w:bCs/>
          <w:i/>
          <w:iCs/>
          <w:color w:val="auto"/>
          <w:sz w:val="22"/>
          <w:szCs w:val="22"/>
          <w:lang w:eastAsia="en-US"/>
        </w:rPr>
        <w:t>Health and wellbeing:</w:t>
      </w:r>
      <w:r w:rsidRPr="00946F4F">
        <w:rPr>
          <w:rFonts w:ascii="Public Sans Light" w:eastAsia="Arial" w:hAnsi="Public Sans Light" w:cs="Times New Roman"/>
          <w:i/>
          <w:iCs/>
          <w:color w:val="auto"/>
          <w:sz w:val="22"/>
          <w:szCs w:val="22"/>
          <w:lang w:eastAsia="en-US"/>
        </w:rPr>
        <w:t xml:space="preserve"> Will it support quality of life, safety, and the mental and physical health needs of women, men and gender diverse people? Consider if it will promote safe relationships and communities, raise awareness and understanding of the specific health needs of women/girls, men/boys and gender diverse people, provide tailored physical and mental health support, or offer housing solutions and homelessness prevention strategies.</w:t>
      </w:r>
    </w:p>
    <w:p w14:paraId="76997F6B" w14:textId="77777777" w:rsidR="00A52D83" w:rsidRPr="00946F4F" w:rsidRDefault="00A52D83" w:rsidP="00A52D83">
      <w:pPr>
        <w:spacing w:before="120" w:after="120" w:line="269" w:lineRule="auto"/>
        <w:ind w:left="426"/>
        <w:rPr>
          <w:rFonts w:ascii="Public Sans Light" w:eastAsia="Arial" w:hAnsi="Public Sans Light" w:cs="Times New Roman"/>
          <w:i/>
          <w:iCs/>
          <w:color w:val="auto"/>
          <w:sz w:val="22"/>
          <w:szCs w:val="22"/>
          <w:lang w:eastAsia="en-US"/>
        </w:rPr>
      </w:pPr>
      <w:r w:rsidRPr="00946F4F">
        <w:rPr>
          <w:rFonts w:ascii="Public Sans Light" w:eastAsia="Arial" w:hAnsi="Public Sans Light" w:cs="Times New Roman"/>
          <w:b/>
          <w:bCs/>
          <w:i/>
          <w:iCs/>
          <w:color w:val="auto"/>
          <w:sz w:val="22"/>
          <w:szCs w:val="22"/>
          <w:lang w:eastAsia="en-US"/>
        </w:rPr>
        <w:t>Participation and empowerment:</w:t>
      </w:r>
      <w:r w:rsidRPr="00946F4F">
        <w:rPr>
          <w:rFonts w:ascii="Public Sans Light" w:eastAsia="Arial" w:hAnsi="Public Sans Light" w:cs="Times New Roman"/>
          <w:i/>
          <w:iCs/>
          <w:color w:val="auto"/>
          <w:sz w:val="22"/>
          <w:szCs w:val="22"/>
          <w:lang w:eastAsia="en-US"/>
        </w:rPr>
        <w:t xml:space="preserve"> Will it challenge gender roles, stereotypes and biases? For example, does it support women, men or gender diverse people to enter jobs or industries that they previously could not access, or challenge gender norms around unpaid care? Will it involve or support businesses that demonstrate gender equality outcomes? Will it promote the political, economic or social participation or leadership of underrepresented groups? Consider if it will support women, girls and gender diverse people to take up and continue to participate in public spaces, community life and sport. </w:t>
      </w:r>
    </w:p>
    <w:p w14:paraId="5E2207BC" w14:textId="77777777" w:rsidR="00A15039" w:rsidRPr="00B671E5" w:rsidRDefault="00A15039" w:rsidP="00A15039">
      <w:pPr>
        <w:spacing w:line="269" w:lineRule="auto"/>
        <w:rPr>
          <w:i/>
          <w:iCs/>
          <w:color w:val="808080" w:themeColor="background1" w:themeShade="80"/>
        </w:rPr>
      </w:pPr>
    </w:p>
    <w:tbl>
      <w:tblPr>
        <w:tblStyle w:val="GridTable1Light"/>
        <w:tblW w:w="10030" w:type="dxa"/>
        <w:tblInd w:w="279" w:type="dxa"/>
        <w:tblLook w:val="0600" w:firstRow="0" w:lastRow="0" w:firstColumn="0" w:lastColumn="0" w:noHBand="1" w:noVBand="1"/>
      </w:tblPr>
      <w:tblGrid>
        <w:gridCol w:w="10030"/>
      </w:tblGrid>
      <w:tr w:rsidR="00A15039" w14:paraId="5C050B45" w14:textId="77777777">
        <w:trPr>
          <w:trHeight w:val="70"/>
        </w:trPr>
        <w:tc>
          <w:tcPr>
            <w:tcW w:w="10030" w:type="dxa"/>
          </w:tcPr>
          <w:p w14:paraId="5A8F9867" w14:textId="77777777" w:rsidR="00A15039" w:rsidRDefault="00A15039">
            <w:pPr>
              <w:rPr>
                <w:rFonts w:cs="Arial"/>
                <w:b/>
                <w:bCs/>
                <w:color w:val="000000"/>
              </w:rPr>
            </w:pPr>
          </w:p>
          <w:p w14:paraId="51D690D7" w14:textId="77777777" w:rsidR="00A15039" w:rsidRDefault="00A15039">
            <w:pPr>
              <w:rPr>
                <w:rFonts w:asciiTheme="minorHAnsi" w:hAnsiTheme="minorHAnsi" w:cs="Arial"/>
                <w:color w:val="000000"/>
                <w:sz w:val="22"/>
                <w:szCs w:val="22"/>
              </w:rPr>
            </w:pPr>
            <w:r w:rsidRPr="00FD6426">
              <w:rPr>
                <w:rFonts w:asciiTheme="minorHAnsi" w:hAnsiTheme="minorHAnsi" w:cs="Arial"/>
                <w:color w:val="000000"/>
                <w:sz w:val="22"/>
                <w:szCs w:val="22"/>
              </w:rPr>
              <w:t>Please use the table below or provide your response in free text</w:t>
            </w:r>
            <w:r>
              <w:rPr>
                <w:rFonts w:asciiTheme="minorHAnsi" w:hAnsiTheme="minorHAnsi" w:cs="Arial"/>
                <w:color w:val="000000"/>
                <w:sz w:val="22"/>
                <w:szCs w:val="22"/>
              </w:rPr>
              <w:t xml:space="preserve">, using sources or data to support your response where possible. </w:t>
            </w:r>
          </w:p>
          <w:p w14:paraId="2F7F77C0" w14:textId="77777777" w:rsidR="00A15039" w:rsidRPr="00DD1888" w:rsidRDefault="00A15039">
            <w:pPr>
              <w:pStyle w:val="BodyText"/>
            </w:pPr>
          </w:p>
          <w:tbl>
            <w:tblPr>
              <w:tblStyle w:val="ListTable3-Accent4"/>
              <w:tblpPr w:leftFromText="180" w:rightFromText="180" w:vertAnchor="text" w:horzAnchor="margin" w:tblpY="19"/>
              <w:tblW w:w="5000" w:type="pct"/>
              <w:tblLook w:val="04A0" w:firstRow="1" w:lastRow="0" w:firstColumn="1" w:lastColumn="0" w:noHBand="0" w:noVBand="1"/>
            </w:tblPr>
            <w:tblGrid>
              <w:gridCol w:w="3267"/>
              <w:gridCol w:w="6537"/>
            </w:tblGrid>
            <w:tr w:rsidR="00A15039" w14:paraId="1A646056"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666" w:type="pct"/>
                </w:tcPr>
                <w:p w14:paraId="4821CCF4" w14:textId="77777777" w:rsidR="00A15039" w:rsidRDefault="00A15039">
                  <w:pPr>
                    <w:pStyle w:val="BodyText"/>
                    <w:jc w:val="center"/>
                  </w:pPr>
                  <w:r>
                    <w:t>Theme</w:t>
                  </w:r>
                </w:p>
              </w:tc>
              <w:tc>
                <w:tcPr>
                  <w:tcW w:w="3334" w:type="pct"/>
                </w:tcPr>
                <w:p w14:paraId="53C07C10" w14:textId="77777777" w:rsidR="00A15039" w:rsidRDefault="00A15039">
                  <w:pPr>
                    <w:pStyle w:val="BodyTextCentred"/>
                    <w:cnfStyle w:val="100000000000" w:firstRow="1" w:lastRow="0" w:firstColumn="0" w:lastColumn="0" w:oddVBand="0" w:evenVBand="0" w:oddHBand="0" w:evenHBand="0" w:firstRowFirstColumn="0" w:firstRowLastColumn="0" w:lastRowFirstColumn="0" w:lastRowLastColumn="0"/>
                  </w:pPr>
                  <w:r>
                    <w:t>Positive impacts</w:t>
                  </w:r>
                </w:p>
              </w:tc>
            </w:tr>
            <w:tr w:rsidR="00A15039" w14:paraId="7228A5D3" w14:textId="77777777">
              <w:trPr>
                <w:cnfStyle w:val="000000100000" w:firstRow="0" w:lastRow="0" w:firstColumn="0" w:lastColumn="0" w:oddVBand="0" w:evenVBand="0" w:oddHBand="1" w:evenHBand="0" w:firstRowFirstColumn="0" w:firstRowLastColumn="0" w:lastRowFirstColumn="0" w:lastRowLastColumn="0"/>
                <w:trHeight w:val="20"/>
              </w:trPr>
              <w:sdt>
                <w:sdtPr>
                  <w:rPr>
                    <w:rFonts w:cs="Arial"/>
                    <w:color w:val="auto"/>
                  </w:rPr>
                  <w:id w:val="-81446123"/>
                  <w:placeholder>
                    <w:docPart w:val="726B72AEAE754390A5F85C7900A3FD1F"/>
                  </w:placeholder>
                  <w:showingPlcHdr/>
                  <w:dropDownList>
                    <w:listItem w:value="Choose an item."/>
                    <w:listItem w:displayText="Economic opportunity and advancement" w:value="Economic opportunity and advancement"/>
                    <w:listItem w:displayText="Health and wellbeing" w:value="Health and wellbeing"/>
                    <w:listItem w:displayText="Participation and empowerment" w:value="Participation and empowerment"/>
                  </w:dropDownList>
                </w:sdtPr>
                <w:sdtEndPr/>
                <w:sdtContent>
                  <w:tc>
                    <w:tcPr>
                      <w:cnfStyle w:val="001000000000" w:firstRow="0" w:lastRow="0" w:firstColumn="1" w:lastColumn="0" w:oddVBand="0" w:evenVBand="0" w:oddHBand="0" w:evenHBand="0" w:firstRowFirstColumn="0" w:firstRowLastColumn="0" w:lastRowFirstColumn="0" w:lastRowLastColumn="0"/>
                      <w:tcW w:w="1666" w:type="pct"/>
                    </w:tcPr>
                    <w:p w14:paraId="17D073A6" w14:textId="77777777" w:rsidR="00A15039" w:rsidRPr="00975A7C" w:rsidRDefault="00A15039">
                      <w:pPr>
                        <w:pStyle w:val="BodyText"/>
                        <w:rPr>
                          <w:color w:val="auto"/>
                        </w:rPr>
                      </w:pPr>
                      <w:r w:rsidRPr="00975A7C">
                        <w:rPr>
                          <w:rStyle w:val="PlaceholderText"/>
                          <w:color w:val="auto"/>
                        </w:rPr>
                        <w:t>Choose an item.</w:t>
                      </w:r>
                    </w:p>
                  </w:tc>
                </w:sdtContent>
              </w:sdt>
              <w:tc>
                <w:tcPr>
                  <w:tcW w:w="3334" w:type="pct"/>
                </w:tcPr>
                <w:p w14:paraId="32F167D2" w14:textId="77777777" w:rsidR="00A15039" w:rsidRPr="00975A7C" w:rsidRDefault="00A15039">
                  <w:pPr>
                    <w:pStyle w:val="BodyText"/>
                    <w:cnfStyle w:val="000000100000" w:firstRow="0" w:lastRow="0" w:firstColumn="0" w:lastColumn="0" w:oddVBand="0" w:evenVBand="0" w:oddHBand="1" w:evenHBand="0" w:firstRowFirstColumn="0" w:firstRowLastColumn="0" w:lastRowFirstColumn="0" w:lastRowLastColumn="0"/>
                    <w:rPr>
                      <w:color w:val="auto"/>
                    </w:rPr>
                  </w:pPr>
                </w:p>
              </w:tc>
            </w:tr>
            <w:tr w:rsidR="00A15039" w14:paraId="513B260E" w14:textId="77777777">
              <w:trPr>
                <w:cnfStyle w:val="000000010000" w:firstRow="0" w:lastRow="0" w:firstColumn="0" w:lastColumn="0" w:oddVBand="0" w:evenVBand="0" w:oddHBand="0" w:evenHBand="1" w:firstRowFirstColumn="0" w:firstRowLastColumn="0" w:lastRowFirstColumn="0" w:lastRowLastColumn="0"/>
                <w:trHeight w:val="20"/>
              </w:trPr>
              <w:sdt>
                <w:sdtPr>
                  <w:rPr>
                    <w:rFonts w:cs="Arial"/>
                    <w:color w:val="auto"/>
                  </w:rPr>
                  <w:id w:val="-589687810"/>
                  <w:placeholder>
                    <w:docPart w:val="640BD327740C4005A20A9FE26448660B"/>
                  </w:placeholder>
                  <w:showingPlcHdr/>
                  <w:dropDownList>
                    <w:listItem w:value="Choose an item."/>
                    <w:listItem w:displayText="Economic opportunity and advancement" w:value="Economic opportunity and advancement"/>
                    <w:listItem w:displayText="Health and wellbeing" w:value="Health and wellbeing"/>
                    <w:listItem w:displayText="Participation and empowerment" w:value="Participation and empowerment"/>
                  </w:dropDownList>
                </w:sdtPr>
                <w:sdtEndPr/>
                <w:sdtContent>
                  <w:tc>
                    <w:tcPr>
                      <w:cnfStyle w:val="001000000000" w:firstRow="0" w:lastRow="0" w:firstColumn="1" w:lastColumn="0" w:oddVBand="0" w:evenVBand="0" w:oddHBand="0" w:evenHBand="0" w:firstRowFirstColumn="0" w:firstRowLastColumn="0" w:lastRowFirstColumn="0" w:lastRowLastColumn="0"/>
                      <w:tcW w:w="1666" w:type="pct"/>
                    </w:tcPr>
                    <w:p w14:paraId="1C6E74E2" w14:textId="77777777" w:rsidR="00A15039" w:rsidRPr="00975A7C" w:rsidRDefault="00A15039">
                      <w:pPr>
                        <w:pStyle w:val="BodyText"/>
                        <w:rPr>
                          <w:color w:val="auto"/>
                        </w:rPr>
                      </w:pPr>
                      <w:r w:rsidRPr="00975A7C">
                        <w:rPr>
                          <w:rStyle w:val="PlaceholderText"/>
                          <w:color w:val="auto"/>
                        </w:rPr>
                        <w:t>Choose an item.</w:t>
                      </w:r>
                    </w:p>
                  </w:tc>
                </w:sdtContent>
              </w:sdt>
              <w:tc>
                <w:tcPr>
                  <w:tcW w:w="3334" w:type="pct"/>
                </w:tcPr>
                <w:p w14:paraId="5486C4DD" w14:textId="77777777" w:rsidR="00A15039" w:rsidRPr="00975A7C" w:rsidRDefault="00A15039">
                  <w:pPr>
                    <w:pStyle w:val="BodyText"/>
                    <w:cnfStyle w:val="000000010000" w:firstRow="0" w:lastRow="0" w:firstColumn="0" w:lastColumn="0" w:oddVBand="0" w:evenVBand="0" w:oddHBand="0" w:evenHBand="1" w:firstRowFirstColumn="0" w:firstRowLastColumn="0" w:lastRowFirstColumn="0" w:lastRowLastColumn="0"/>
                    <w:rPr>
                      <w:color w:val="auto"/>
                    </w:rPr>
                  </w:pPr>
                </w:p>
              </w:tc>
            </w:tr>
            <w:tr w:rsidR="00A15039" w:rsidRPr="001B2E63" w14:paraId="7A08B7CC" w14:textId="77777777">
              <w:trPr>
                <w:cnfStyle w:val="000000100000" w:firstRow="0" w:lastRow="0" w:firstColumn="0" w:lastColumn="0" w:oddVBand="0" w:evenVBand="0" w:oddHBand="1" w:evenHBand="0" w:firstRowFirstColumn="0" w:firstRowLastColumn="0" w:lastRowFirstColumn="0" w:lastRowLastColumn="0"/>
                <w:trHeight w:val="20"/>
              </w:trPr>
              <w:sdt>
                <w:sdtPr>
                  <w:rPr>
                    <w:rFonts w:cs="Arial"/>
                    <w:color w:val="auto"/>
                  </w:rPr>
                  <w:id w:val="1181394113"/>
                  <w:placeholder>
                    <w:docPart w:val="807108C9B5714C3A9ABACF8598AB0952"/>
                  </w:placeholder>
                  <w:showingPlcHdr/>
                  <w:dropDownList>
                    <w:listItem w:value="Choose an item."/>
                    <w:listItem w:displayText="Economic opportunity and advancement" w:value="Economic opportunity and advancement"/>
                    <w:listItem w:displayText="Health and wellbeing" w:value="Health and wellbeing"/>
                    <w:listItem w:displayText="Participation and empowerment" w:value="Participation and empowerment"/>
                  </w:dropDownList>
                </w:sdtPr>
                <w:sdtEndPr/>
                <w:sdtContent>
                  <w:tc>
                    <w:tcPr>
                      <w:cnfStyle w:val="001000000000" w:firstRow="0" w:lastRow="0" w:firstColumn="1" w:lastColumn="0" w:oddVBand="0" w:evenVBand="0" w:oddHBand="0" w:evenHBand="0" w:firstRowFirstColumn="0" w:firstRowLastColumn="0" w:lastRowFirstColumn="0" w:lastRowLastColumn="0"/>
                      <w:tcW w:w="1666" w:type="pct"/>
                    </w:tcPr>
                    <w:p w14:paraId="652FC3C5" w14:textId="77777777" w:rsidR="00A15039" w:rsidRPr="00975A7C" w:rsidRDefault="00A15039">
                      <w:pPr>
                        <w:pStyle w:val="BodyText"/>
                        <w:rPr>
                          <w:color w:val="auto"/>
                        </w:rPr>
                      </w:pPr>
                      <w:r w:rsidRPr="00975A7C">
                        <w:rPr>
                          <w:rStyle w:val="PlaceholderText"/>
                          <w:color w:val="auto"/>
                        </w:rPr>
                        <w:t>Choose an item.</w:t>
                      </w:r>
                    </w:p>
                  </w:tc>
                </w:sdtContent>
              </w:sdt>
              <w:tc>
                <w:tcPr>
                  <w:tcW w:w="3334" w:type="pct"/>
                </w:tcPr>
                <w:p w14:paraId="747650DA" w14:textId="77777777" w:rsidR="00A15039" w:rsidRPr="00975A7C" w:rsidRDefault="00A15039">
                  <w:pPr>
                    <w:pStyle w:val="BodyText"/>
                    <w:cnfStyle w:val="000000100000" w:firstRow="0" w:lastRow="0" w:firstColumn="0" w:lastColumn="0" w:oddVBand="0" w:evenVBand="0" w:oddHBand="1" w:evenHBand="0" w:firstRowFirstColumn="0" w:firstRowLastColumn="0" w:lastRowFirstColumn="0" w:lastRowLastColumn="0"/>
                    <w:rPr>
                      <w:color w:val="auto"/>
                    </w:rPr>
                  </w:pPr>
                </w:p>
              </w:tc>
            </w:tr>
          </w:tbl>
          <w:p w14:paraId="3B801002" w14:textId="77777777" w:rsidR="00A15039" w:rsidRPr="00EF2BC9" w:rsidRDefault="00A15039">
            <w:pPr>
              <w:spacing w:before="120" w:after="120" w:line="269" w:lineRule="auto"/>
              <w:rPr>
                <w:rFonts w:asciiTheme="minorHAnsi" w:hAnsiTheme="minorHAnsi"/>
                <w:color w:val="808080" w:themeColor="background1" w:themeShade="80"/>
                <w:sz w:val="22"/>
                <w:szCs w:val="22"/>
              </w:rPr>
            </w:pPr>
          </w:p>
          <w:p w14:paraId="3AF30327" w14:textId="77777777" w:rsidR="00A15039" w:rsidRPr="00EF2BC9" w:rsidRDefault="00A15039">
            <w:pPr>
              <w:spacing w:before="120" w:after="120" w:line="269" w:lineRule="auto"/>
              <w:rPr>
                <w:rFonts w:asciiTheme="minorHAnsi" w:hAnsiTheme="minorHAnsi"/>
                <w:color w:val="808080" w:themeColor="background1" w:themeShade="80"/>
                <w:sz w:val="22"/>
                <w:szCs w:val="22"/>
              </w:rPr>
            </w:pPr>
          </w:p>
          <w:p w14:paraId="17CCD4A0" w14:textId="77777777" w:rsidR="00A15039" w:rsidRPr="00EF2BC9" w:rsidRDefault="00A15039">
            <w:pPr>
              <w:spacing w:before="120" w:after="120" w:line="269" w:lineRule="auto"/>
              <w:rPr>
                <w:rFonts w:asciiTheme="minorHAnsi" w:hAnsiTheme="minorHAnsi"/>
                <w:color w:val="808080" w:themeColor="background1" w:themeShade="80"/>
                <w:sz w:val="22"/>
                <w:szCs w:val="22"/>
              </w:rPr>
            </w:pPr>
          </w:p>
          <w:p w14:paraId="2805AF5B" w14:textId="77777777" w:rsidR="00A15039" w:rsidRDefault="00A15039">
            <w:pPr>
              <w:spacing w:before="120" w:after="120" w:line="269" w:lineRule="auto"/>
              <w:rPr>
                <w:color w:val="808080" w:themeColor="background1" w:themeShade="80"/>
                <w:szCs w:val="22"/>
              </w:rPr>
            </w:pPr>
          </w:p>
          <w:p w14:paraId="7D24F67E" w14:textId="77777777" w:rsidR="00A15039" w:rsidRDefault="00A15039">
            <w:pPr>
              <w:spacing w:before="120" w:after="120" w:line="269" w:lineRule="auto"/>
              <w:rPr>
                <w:color w:val="808080" w:themeColor="background1" w:themeShade="80"/>
                <w:szCs w:val="22"/>
              </w:rPr>
            </w:pPr>
          </w:p>
          <w:p w14:paraId="0E114812" w14:textId="77777777" w:rsidR="00A15039" w:rsidRDefault="00A15039">
            <w:pPr>
              <w:spacing w:before="120" w:after="120" w:line="269" w:lineRule="auto"/>
              <w:rPr>
                <w:color w:val="808080" w:themeColor="background1" w:themeShade="80"/>
                <w:szCs w:val="22"/>
              </w:rPr>
            </w:pPr>
          </w:p>
          <w:p w14:paraId="48069D9A" w14:textId="77777777" w:rsidR="00A15039" w:rsidRPr="00692209" w:rsidRDefault="00A15039">
            <w:pPr>
              <w:pStyle w:val="BodyText"/>
            </w:pPr>
          </w:p>
          <w:p w14:paraId="40D8E63A" w14:textId="77777777" w:rsidR="00A15039" w:rsidRPr="0017629B" w:rsidRDefault="00A15039">
            <w:pPr>
              <w:spacing w:before="120" w:after="120" w:line="269" w:lineRule="auto"/>
              <w:rPr>
                <w:color w:val="808080" w:themeColor="background1" w:themeShade="80"/>
                <w:szCs w:val="22"/>
              </w:rPr>
            </w:pPr>
          </w:p>
        </w:tc>
      </w:tr>
    </w:tbl>
    <w:p w14:paraId="488E4BDA" w14:textId="77777777" w:rsidR="00A15039" w:rsidRDefault="00A15039" w:rsidP="00A15039">
      <w:pPr>
        <w:widowControl w:val="0"/>
        <w:suppressAutoHyphens w:val="0"/>
        <w:autoSpaceDE w:val="0"/>
        <w:autoSpaceDN w:val="0"/>
        <w:adjustRightInd w:val="0"/>
        <w:spacing w:before="120" w:after="120" w:line="269" w:lineRule="auto"/>
        <w:textAlignment w:val="center"/>
        <w:rPr>
          <w:rFonts w:ascii="Public Sans Light" w:eastAsia="Arial" w:hAnsi="Public Sans Light" w:cs="Arial"/>
          <w:color w:val="000000"/>
          <w:sz w:val="22"/>
          <w:lang w:eastAsia="en-US"/>
        </w:rPr>
        <w:sectPr w:rsidR="00A15039" w:rsidSect="00A15039">
          <w:pgSz w:w="11906" w:h="16838" w:code="9"/>
          <w:pgMar w:top="851" w:right="851" w:bottom="851" w:left="851" w:header="397" w:footer="454" w:gutter="0"/>
          <w:cols w:space="708"/>
          <w:titlePg/>
          <w:docGrid w:linePitch="360"/>
        </w:sectPr>
      </w:pPr>
    </w:p>
    <w:p w14:paraId="7EA7AEE9" w14:textId="77777777" w:rsidR="008E6781" w:rsidRPr="00CB0CD5" w:rsidRDefault="008E6781" w:rsidP="0090402E">
      <w:pPr>
        <w:widowControl w:val="0"/>
        <w:numPr>
          <w:ilvl w:val="0"/>
          <w:numId w:val="23"/>
        </w:numPr>
        <w:suppressAutoHyphens w:val="0"/>
        <w:autoSpaceDE w:val="0"/>
        <w:autoSpaceDN w:val="0"/>
        <w:adjustRightInd w:val="0"/>
        <w:spacing w:before="120" w:after="120" w:line="269" w:lineRule="auto"/>
        <w:ind w:left="426"/>
        <w:textAlignment w:val="center"/>
        <w:rPr>
          <w:rFonts w:ascii="Public Sans Light" w:eastAsia="Arial" w:hAnsi="Public Sans Light" w:cs="Arial"/>
          <w:color w:val="000000"/>
          <w:sz w:val="22"/>
          <w:lang w:eastAsia="en-US"/>
        </w:rPr>
      </w:pPr>
      <w:r w:rsidRPr="00CB0CD5">
        <w:rPr>
          <w:rFonts w:ascii="Public Sans Light" w:eastAsia="Arial" w:hAnsi="Public Sans Light" w:cs="Arial"/>
          <w:color w:val="000000"/>
          <w:sz w:val="22"/>
          <w:lang w:eastAsia="en-US"/>
        </w:rPr>
        <w:lastRenderedPageBreak/>
        <w:t xml:space="preserve">How will you mitigate any risks, barriers or limitations of </w:t>
      </w:r>
      <w:r w:rsidRPr="00CB0CD5">
        <w:rPr>
          <w:rFonts w:ascii="Public Sans Light" w:eastAsia="Arial" w:hAnsi="Public Sans Light" w:cs="Arial"/>
          <w:b/>
          <w:bCs/>
          <w:color w:val="000000"/>
          <w:sz w:val="22"/>
          <w:lang w:eastAsia="en-US"/>
        </w:rPr>
        <w:t>the proposal</w:t>
      </w:r>
      <w:r w:rsidRPr="00CB0CD5">
        <w:rPr>
          <w:rFonts w:ascii="Public Sans Light" w:eastAsia="Arial" w:hAnsi="Public Sans Light" w:cs="Arial"/>
          <w:color w:val="000000"/>
          <w:sz w:val="22"/>
          <w:lang w:eastAsia="en-US"/>
        </w:rPr>
        <w:t xml:space="preserve"> on women, men or gender diverse people? </w:t>
      </w:r>
    </w:p>
    <w:p w14:paraId="01EE2C3D" w14:textId="77777777" w:rsidR="008E6781" w:rsidRPr="00946F4F" w:rsidRDefault="008E6781" w:rsidP="0090402E">
      <w:pPr>
        <w:widowControl w:val="0"/>
        <w:numPr>
          <w:ilvl w:val="0"/>
          <w:numId w:val="22"/>
        </w:numPr>
        <w:suppressAutoHyphens w:val="0"/>
        <w:autoSpaceDE w:val="0"/>
        <w:autoSpaceDN w:val="0"/>
        <w:adjustRightInd w:val="0"/>
        <w:spacing w:before="120" w:after="120" w:line="269" w:lineRule="auto"/>
        <w:ind w:left="426"/>
        <w:textAlignment w:val="center"/>
        <w:rPr>
          <w:rFonts w:ascii="Public Sans Light" w:eastAsia="Arial" w:hAnsi="Public Sans Light" w:cs="Arial"/>
          <w:i/>
          <w:iCs/>
          <w:color w:val="auto"/>
          <w:sz w:val="22"/>
          <w:szCs w:val="22"/>
          <w:lang w:eastAsia="en-US"/>
        </w:rPr>
      </w:pPr>
      <w:r w:rsidRPr="00946F4F">
        <w:rPr>
          <w:rFonts w:ascii="Public Sans Light" w:eastAsia="Arial" w:hAnsi="Public Sans Light" w:cs="Arial"/>
          <w:i/>
          <w:iCs/>
          <w:color w:val="auto"/>
          <w:sz w:val="22"/>
          <w:szCs w:val="22"/>
          <w:lang w:eastAsia="en-US"/>
        </w:rPr>
        <w:t xml:space="preserve">Tip: Consider potential risks associated with the proposal on people of different genders, including barriers to access. What changes can you make to the design or implementation of the proposal to mitigate these impacts? </w:t>
      </w:r>
    </w:p>
    <w:p w14:paraId="2923E2EC" w14:textId="77777777" w:rsidR="008E6781" w:rsidRPr="00946F4F" w:rsidRDefault="008E6781" w:rsidP="008E6781">
      <w:pPr>
        <w:widowControl w:val="0"/>
        <w:numPr>
          <w:ilvl w:val="0"/>
          <w:numId w:val="22"/>
        </w:numPr>
        <w:suppressAutoHyphens w:val="0"/>
        <w:autoSpaceDE w:val="0"/>
        <w:autoSpaceDN w:val="0"/>
        <w:adjustRightInd w:val="0"/>
        <w:spacing w:before="120" w:after="120" w:line="269" w:lineRule="auto"/>
        <w:ind w:left="426"/>
        <w:textAlignment w:val="center"/>
        <w:rPr>
          <w:rFonts w:ascii="Public Sans Light" w:eastAsia="Arial" w:hAnsi="Public Sans Light" w:cs="Arial"/>
          <w:i/>
          <w:iCs/>
          <w:color w:val="auto"/>
          <w:sz w:val="22"/>
          <w:szCs w:val="22"/>
          <w:lang w:eastAsia="en-US"/>
        </w:rPr>
      </w:pPr>
      <w:r w:rsidRPr="00946F4F">
        <w:rPr>
          <w:rFonts w:ascii="Public Sans Light" w:eastAsia="Arial" w:hAnsi="Public Sans Light" w:cs="Arial"/>
          <w:i/>
          <w:iCs/>
          <w:color w:val="auto"/>
          <w:sz w:val="22"/>
          <w:szCs w:val="22"/>
          <w:lang w:eastAsia="en-US"/>
        </w:rPr>
        <w:t xml:space="preserve">Consider opportunities in leadership and decision making, organisational policies such as Gender Equality Action Plans, procurement strategies, and stakeholder engagement and consultation which could improve the proposal. </w:t>
      </w:r>
    </w:p>
    <w:tbl>
      <w:tblPr>
        <w:tblStyle w:val="TableGridLight1"/>
        <w:tblW w:w="9917" w:type="dxa"/>
        <w:tblInd w:w="279" w:type="dxa"/>
        <w:tblLook w:val="04A0" w:firstRow="1" w:lastRow="0" w:firstColumn="1" w:lastColumn="0" w:noHBand="0" w:noVBand="1"/>
      </w:tblPr>
      <w:tblGrid>
        <w:gridCol w:w="9917"/>
      </w:tblGrid>
      <w:tr w:rsidR="00A15039" w:rsidRPr="00CB0CD5" w14:paraId="73B21632" w14:textId="77777777">
        <w:trPr>
          <w:trHeight w:val="264"/>
        </w:trPr>
        <w:tc>
          <w:tcPr>
            <w:tcW w:w="9917" w:type="dxa"/>
          </w:tcPr>
          <w:p w14:paraId="6B098FBD" w14:textId="77777777" w:rsidR="00A15039" w:rsidRPr="00CB0CD5" w:rsidRDefault="00A15039">
            <w:pPr>
              <w:suppressAutoHyphens w:val="0"/>
              <w:rPr>
                <w:rFonts w:ascii="Public Sans Light" w:eastAsia="Arial" w:hAnsi="Public Sans Light" w:cs="Arial"/>
                <w:color w:val="000000"/>
                <w:sz w:val="22"/>
                <w:lang w:eastAsia="en-US"/>
              </w:rPr>
            </w:pPr>
          </w:p>
          <w:p w14:paraId="68DC2AE3" w14:textId="77777777" w:rsidR="00A15039" w:rsidRPr="00CB0CD5" w:rsidRDefault="00A15039">
            <w:pPr>
              <w:suppressAutoHyphens w:val="0"/>
              <w:rPr>
                <w:rFonts w:ascii="Public Sans Light" w:eastAsia="Arial" w:hAnsi="Public Sans Light" w:cs="Arial"/>
                <w:color w:val="000000"/>
                <w:sz w:val="22"/>
                <w:lang w:eastAsia="en-US"/>
              </w:rPr>
            </w:pPr>
            <w:r w:rsidRPr="00CB0CD5">
              <w:rPr>
                <w:rFonts w:ascii="Public Sans Light" w:eastAsia="Arial" w:hAnsi="Public Sans Light" w:cs="Arial"/>
                <w:color w:val="000000"/>
                <w:sz w:val="22"/>
                <w:lang w:eastAsia="en-US"/>
              </w:rPr>
              <w:t xml:space="preserve">Please use the table below or provide your response in free text.  </w:t>
            </w:r>
          </w:p>
          <w:p w14:paraId="61663B20" w14:textId="77777777" w:rsidR="00A15039" w:rsidRPr="00CB0CD5" w:rsidRDefault="00A15039">
            <w:pPr>
              <w:suppressAutoHyphens w:val="0"/>
              <w:spacing w:line="269" w:lineRule="auto"/>
              <w:contextualSpacing/>
              <w:rPr>
                <w:rFonts w:ascii="Public Sans Light" w:eastAsia="Arial" w:hAnsi="Public Sans Light" w:cs="Times New Roman"/>
                <w:color w:val="auto"/>
                <w:sz w:val="22"/>
                <w:szCs w:val="22"/>
                <w:lang w:eastAsia="en-US"/>
              </w:rPr>
            </w:pPr>
          </w:p>
          <w:tbl>
            <w:tblPr>
              <w:tblStyle w:val="ListTable3-Accent4"/>
              <w:tblpPr w:leftFromText="180" w:rightFromText="180" w:vertAnchor="text" w:horzAnchor="margin" w:tblpY="19"/>
              <w:tblW w:w="5000" w:type="pct"/>
              <w:tblLook w:val="04A0" w:firstRow="1" w:lastRow="0" w:firstColumn="1" w:lastColumn="0" w:noHBand="0" w:noVBand="1"/>
            </w:tblPr>
            <w:tblGrid>
              <w:gridCol w:w="3229"/>
              <w:gridCol w:w="6462"/>
            </w:tblGrid>
            <w:tr w:rsidR="00A15039" w14:paraId="6B6AF5B6"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666" w:type="pct"/>
                </w:tcPr>
                <w:p w14:paraId="29F733B6" w14:textId="77777777" w:rsidR="00A15039" w:rsidRDefault="00A15039">
                  <w:pPr>
                    <w:pStyle w:val="BodyText"/>
                    <w:jc w:val="center"/>
                  </w:pPr>
                  <w:r>
                    <w:t>Risks, barriers or limitations</w:t>
                  </w:r>
                </w:p>
              </w:tc>
              <w:tc>
                <w:tcPr>
                  <w:tcW w:w="3334" w:type="pct"/>
                </w:tcPr>
                <w:p w14:paraId="0B8794FA" w14:textId="77777777" w:rsidR="00A15039" w:rsidRDefault="00A15039">
                  <w:pPr>
                    <w:pStyle w:val="BodyTextCentred"/>
                    <w:cnfStyle w:val="100000000000" w:firstRow="1" w:lastRow="0" w:firstColumn="0" w:lastColumn="0" w:oddVBand="0" w:evenVBand="0" w:oddHBand="0" w:evenHBand="0" w:firstRowFirstColumn="0" w:firstRowLastColumn="0" w:lastRowFirstColumn="0" w:lastRowLastColumn="0"/>
                  </w:pPr>
                  <w:r>
                    <w:t>Mitigating strategies</w:t>
                  </w:r>
                </w:p>
              </w:tc>
            </w:tr>
            <w:tr w:rsidR="00A15039" w14:paraId="38992708"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tcPr>
                <w:p w14:paraId="01613E7B" w14:textId="77777777" w:rsidR="00A15039" w:rsidRDefault="00A15039">
                  <w:pPr>
                    <w:pStyle w:val="BodyText"/>
                  </w:pPr>
                </w:p>
              </w:tc>
              <w:tc>
                <w:tcPr>
                  <w:tcW w:w="3334" w:type="pct"/>
                </w:tcPr>
                <w:p w14:paraId="0AA6B5CD" w14:textId="77777777" w:rsidR="00A15039" w:rsidRDefault="00A15039">
                  <w:pPr>
                    <w:pStyle w:val="BodyText"/>
                    <w:cnfStyle w:val="000000100000" w:firstRow="0" w:lastRow="0" w:firstColumn="0" w:lastColumn="0" w:oddVBand="0" w:evenVBand="0" w:oddHBand="1" w:evenHBand="0" w:firstRowFirstColumn="0" w:firstRowLastColumn="0" w:lastRowFirstColumn="0" w:lastRowLastColumn="0"/>
                  </w:pPr>
                </w:p>
              </w:tc>
            </w:tr>
            <w:tr w:rsidR="00A15039" w14:paraId="273F227B" w14:textId="777777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tcPr>
                <w:p w14:paraId="667B2DAA" w14:textId="77777777" w:rsidR="00A15039" w:rsidRDefault="00A15039">
                  <w:pPr>
                    <w:pStyle w:val="BodyText"/>
                  </w:pPr>
                </w:p>
              </w:tc>
              <w:tc>
                <w:tcPr>
                  <w:tcW w:w="3334" w:type="pct"/>
                </w:tcPr>
                <w:p w14:paraId="1E93CD7E" w14:textId="77777777" w:rsidR="00A15039" w:rsidRDefault="00A15039">
                  <w:pPr>
                    <w:pStyle w:val="BodyText"/>
                    <w:cnfStyle w:val="000000010000" w:firstRow="0" w:lastRow="0" w:firstColumn="0" w:lastColumn="0" w:oddVBand="0" w:evenVBand="0" w:oddHBand="0" w:evenHBand="1" w:firstRowFirstColumn="0" w:firstRowLastColumn="0" w:lastRowFirstColumn="0" w:lastRowLastColumn="0"/>
                  </w:pPr>
                </w:p>
              </w:tc>
            </w:tr>
            <w:tr w:rsidR="00A15039" w:rsidRPr="001B2E63" w14:paraId="16C7199A"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tcPr>
                <w:p w14:paraId="3C1A9C01" w14:textId="77777777" w:rsidR="00A15039" w:rsidRDefault="00A15039">
                  <w:pPr>
                    <w:pStyle w:val="BodyText"/>
                  </w:pPr>
                </w:p>
              </w:tc>
              <w:tc>
                <w:tcPr>
                  <w:tcW w:w="3334" w:type="pct"/>
                </w:tcPr>
                <w:p w14:paraId="63DFAB9A" w14:textId="77777777" w:rsidR="00A15039" w:rsidRPr="001B2E63" w:rsidRDefault="00A15039">
                  <w:pPr>
                    <w:pStyle w:val="BodyText"/>
                    <w:cnfStyle w:val="000000100000" w:firstRow="0" w:lastRow="0" w:firstColumn="0" w:lastColumn="0" w:oddVBand="0" w:evenVBand="0" w:oddHBand="1" w:evenHBand="0" w:firstRowFirstColumn="0" w:firstRowLastColumn="0" w:lastRowFirstColumn="0" w:lastRowLastColumn="0"/>
                  </w:pPr>
                </w:p>
              </w:tc>
            </w:tr>
          </w:tbl>
          <w:p w14:paraId="6F2DD693" w14:textId="77777777" w:rsidR="00A15039" w:rsidRPr="00CB0CD5" w:rsidRDefault="00A15039">
            <w:pPr>
              <w:suppressAutoHyphens w:val="0"/>
              <w:spacing w:line="269" w:lineRule="auto"/>
              <w:contextualSpacing/>
              <w:rPr>
                <w:rFonts w:ascii="Public Sans Light" w:eastAsia="Arial" w:hAnsi="Public Sans Light" w:cs="Times New Roman"/>
                <w:color w:val="auto"/>
                <w:sz w:val="22"/>
                <w:szCs w:val="22"/>
                <w:lang w:eastAsia="en-US"/>
              </w:rPr>
            </w:pPr>
          </w:p>
          <w:p w14:paraId="4C8DB6FE" w14:textId="77777777" w:rsidR="00A15039" w:rsidRPr="00CB0CD5" w:rsidRDefault="00A15039">
            <w:pPr>
              <w:suppressAutoHyphens w:val="0"/>
              <w:spacing w:line="269" w:lineRule="auto"/>
              <w:contextualSpacing/>
              <w:rPr>
                <w:rFonts w:ascii="Public Sans Light" w:eastAsia="Arial" w:hAnsi="Public Sans Light" w:cs="Times New Roman"/>
                <w:color w:val="auto"/>
                <w:sz w:val="22"/>
                <w:szCs w:val="22"/>
                <w:lang w:eastAsia="en-US"/>
              </w:rPr>
            </w:pPr>
          </w:p>
        </w:tc>
      </w:tr>
    </w:tbl>
    <w:p w14:paraId="120A79E6" w14:textId="77777777" w:rsidR="00A15039" w:rsidRPr="00815203" w:rsidRDefault="00A15039" w:rsidP="00A15039"/>
    <w:p w14:paraId="657706D0" w14:textId="3D5F05BF" w:rsidR="00C05DE0" w:rsidRPr="00C05DE0" w:rsidRDefault="00C05DE0" w:rsidP="00C05DE0">
      <w:pPr>
        <w:pStyle w:val="ListParagraph"/>
        <w:widowControl w:val="0"/>
        <w:numPr>
          <w:ilvl w:val="0"/>
          <w:numId w:val="23"/>
        </w:numPr>
        <w:autoSpaceDE w:val="0"/>
        <w:autoSpaceDN w:val="0"/>
        <w:adjustRightInd w:val="0"/>
        <w:spacing w:line="269" w:lineRule="auto"/>
        <w:textAlignment w:val="center"/>
        <w:rPr>
          <w:rFonts w:cs="Arial"/>
          <w:color w:val="000000"/>
        </w:rPr>
      </w:pPr>
      <w:r w:rsidRPr="00C05DE0">
        <w:rPr>
          <w:rFonts w:cs="Arial"/>
          <w:color w:val="000000"/>
        </w:rPr>
        <w:t xml:space="preserve">Does </w:t>
      </w:r>
      <w:r w:rsidRPr="00C05DE0">
        <w:rPr>
          <w:rFonts w:cs="Arial"/>
          <w:b/>
          <w:bCs/>
          <w:color w:val="000000"/>
        </w:rPr>
        <w:t>the proposal</w:t>
      </w:r>
      <w:r w:rsidRPr="00C05DE0">
        <w:rPr>
          <w:rFonts w:cs="Arial"/>
          <w:color w:val="000000"/>
        </w:rPr>
        <w:t xml:space="preserve"> support any gender equality indicators? (Select the most relevant indicator, with a maximum of two indicators) </w:t>
      </w:r>
    </w:p>
    <w:tbl>
      <w:tblPr>
        <w:tblStyle w:val="TableGridLight2"/>
        <w:tblW w:w="9922" w:type="dxa"/>
        <w:tblInd w:w="279" w:type="dxa"/>
        <w:tblLook w:val="04A0" w:firstRow="1" w:lastRow="0" w:firstColumn="1" w:lastColumn="0" w:noHBand="0" w:noVBand="1"/>
      </w:tblPr>
      <w:tblGrid>
        <w:gridCol w:w="9922"/>
      </w:tblGrid>
      <w:tr w:rsidR="00A15039" w:rsidRPr="004451A7" w14:paraId="30BF31B7" w14:textId="77777777">
        <w:tc>
          <w:tcPr>
            <w:tcW w:w="9922" w:type="dxa"/>
          </w:tcPr>
          <w:p w14:paraId="26F5B208" w14:textId="77777777" w:rsidR="00A15039" w:rsidRPr="004451A7" w:rsidRDefault="00A15039">
            <w:pPr>
              <w:widowControl w:val="0"/>
              <w:autoSpaceDE w:val="0"/>
              <w:autoSpaceDN w:val="0"/>
              <w:adjustRightInd w:val="0"/>
              <w:spacing w:before="120" w:after="120"/>
              <w:textAlignment w:val="center"/>
              <w:rPr>
                <w:rFonts w:asciiTheme="minorHAnsi" w:hAnsiTheme="minorHAnsi" w:cs="Arial"/>
                <w:b/>
                <w:iCs/>
                <w:color w:val="auto"/>
                <w:sz w:val="22"/>
                <w:szCs w:val="22"/>
                <w:lang w:eastAsia="en-US"/>
              </w:rPr>
            </w:pPr>
            <w:r w:rsidRPr="004451A7">
              <w:rPr>
                <w:rFonts w:asciiTheme="minorHAnsi" w:hAnsiTheme="minorHAnsi" w:cs="Arial"/>
                <w:b/>
                <w:iCs/>
                <w:color w:val="auto"/>
                <w:sz w:val="22"/>
                <w:szCs w:val="22"/>
                <w:lang w:eastAsia="en-US"/>
              </w:rPr>
              <w:t>Economic opportunity and advancement</w:t>
            </w:r>
          </w:p>
          <w:p w14:paraId="3ABB9687" w14:textId="77777777" w:rsidR="00A15039" w:rsidRPr="004451A7" w:rsidRDefault="00BB65D6">
            <w:pPr>
              <w:suppressAutoHyphens w:val="0"/>
              <w:spacing w:before="120" w:after="120" w:line="269" w:lineRule="auto"/>
              <w:textAlignment w:val="center"/>
              <w:rPr>
                <w:rFonts w:asciiTheme="minorHAnsi" w:eastAsia="Arial" w:hAnsiTheme="minorHAnsi" w:cs="Times New Roman"/>
                <w:color w:val="auto"/>
                <w:sz w:val="22"/>
                <w:szCs w:val="22"/>
                <w:lang w:eastAsia="en-US"/>
              </w:rPr>
            </w:pPr>
            <w:sdt>
              <w:sdtPr>
                <w:rPr>
                  <w:rFonts w:asciiTheme="minorHAnsi" w:eastAsia="Arial" w:hAnsiTheme="minorHAnsi" w:cs="Times New Roman"/>
                  <w:color w:val="auto"/>
                  <w:sz w:val="22"/>
                  <w:szCs w:val="22"/>
                  <w:lang w:eastAsia="en-US"/>
                </w:rPr>
                <w:id w:val="-431352233"/>
                <w14:checkbox>
                  <w14:checked w14:val="0"/>
                  <w14:checkedState w14:val="2612" w14:font="MS Gothic"/>
                  <w14:uncheckedState w14:val="2610" w14:font="MS Gothic"/>
                </w14:checkbox>
              </w:sdtPr>
              <w:sdtEndPr/>
              <w:sdtContent>
                <w:r w:rsidR="00A15039" w:rsidRPr="004451A7">
                  <w:rPr>
                    <w:rFonts w:ascii="Segoe UI Symbol" w:eastAsia="Arial" w:hAnsi="Segoe UI Symbol" w:cs="Segoe UI Symbol"/>
                    <w:color w:val="auto"/>
                    <w:sz w:val="22"/>
                    <w:szCs w:val="22"/>
                    <w:lang w:eastAsia="en-US"/>
                  </w:rPr>
                  <w:t>☐</w:t>
                </w:r>
              </w:sdtContent>
            </w:sdt>
            <w:r w:rsidR="00A15039" w:rsidRPr="004451A7">
              <w:rPr>
                <w:rFonts w:asciiTheme="minorHAnsi" w:eastAsia="Arial" w:hAnsiTheme="minorHAnsi" w:cs="Times New Roman"/>
                <w:color w:val="auto"/>
                <w:sz w:val="22"/>
                <w:szCs w:val="22"/>
                <w:lang w:eastAsia="en-US"/>
              </w:rPr>
              <w:t xml:space="preserve"> Increases women’s labour force participation in NSW</w:t>
            </w:r>
          </w:p>
          <w:p w14:paraId="498A86AB" w14:textId="77777777" w:rsidR="00A15039" w:rsidRPr="004451A7" w:rsidRDefault="00BB65D6">
            <w:pPr>
              <w:suppressAutoHyphens w:val="0"/>
              <w:spacing w:before="120" w:after="120" w:line="269" w:lineRule="auto"/>
              <w:textAlignment w:val="center"/>
              <w:rPr>
                <w:rFonts w:asciiTheme="minorHAnsi" w:eastAsia="Arial" w:hAnsiTheme="minorHAnsi" w:cs="Times New Roman"/>
                <w:color w:val="auto"/>
                <w:sz w:val="22"/>
                <w:szCs w:val="22"/>
                <w:lang w:eastAsia="en-US"/>
              </w:rPr>
            </w:pPr>
            <w:sdt>
              <w:sdtPr>
                <w:rPr>
                  <w:rFonts w:asciiTheme="minorHAnsi" w:eastAsia="Arial" w:hAnsiTheme="minorHAnsi" w:cs="Times New Roman"/>
                  <w:color w:val="auto"/>
                  <w:sz w:val="22"/>
                  <w:szCs w:val="22"/>
                  <w:lang w:eastAsia="en-US"/>
                </w:rPr>
                <w:id w:val="547799439"/>
                <w14:checkbox>
                  <w14:checked w14:val="0"/>
                  <w14:checkedState w14:val="2612" w14:font="MS Gothic"/>
                  <w14:uncheckedState w14:val="2610" w14:font="MS Gothic"/>
                </w14:checkbox>
              </w:sdtPr>
              <w:sdtEndPr/>
              <w:sdtContent>
                <w:r w:rsidR="00A15039" w:rsidRPr="004451A7">
                  <w:rPr>
                    <w:rFonts w:ascii="Segoe UI Symbol" w:eastAsia="Arial" w:hAnsi="Segoe UI Symbol" w:cs="Segoe UI Symbol"/>
                    <w:color w:val="auto"/>
                    <w:sz w:val="22"/>
                    <w:szCs w:val="22"/>
                    <w:lang w:eastAsia="en-US"/>
                  </w:rPr>
                  <w:t>☐</w:t>
                </w:r>
              </w:sdtContent>
            </w:sdt>
            <w:r w:rsidR="00A15039" w:rsidRPr="004451A7">
              <w:rPr>
                <w:rFonts w:asciiTheme="minorHAnsi" w:eastAsia="Arial" w:hAnsiTheme="minorHAnsi" w:cs="Times New Roman"/>
                <w:color w:val="auto"/>
                <w:sz w:val="22"/>
                <w:szCs w:val="22"/>
                <w:lang w:eastAsia="en-US"/>
              </w:rPr>
              <w:t xml:space="preserve"> Decreases the underemployment rate for women in NSW</w:t>
            </w:r>
          </w:p>
          <w:p w14:paraId="625D2EDA" w14:textId="77777777" w:rsidR="00A15039" w:rsidRPr="004451A7" w:rsidRDefault="00BB65D6">
            <w:pPr>
              <w:suppressAutoHyphens w:val="0"/>
              <w:spacing w:before="120" w:after="120" w:line="269" w:lineRule="auto"/>
              <w:textAlignment w:val="center"/>
              <w:rPr>
                <w:rFonts w:asciiTheme="minorHAnsi" w:eastAsia="Arial" w:hAnsiTheme="minorHAnsi" w:cs="Times New Roman"/>
                <w:color w:val="auto"/>
                <w:sz w:val="22"/>
                <w:szCs w:val="22"/>
                <w:lang w:eastAsia="en-US"/>
              </w:rPr>
            </w:pPr>
            <w:sdt>
              <w:sdtPr>
                <w:rPr>
                  <w:rFonts w:asciiTheme="minorHAnsi" w:eastAsia="Arial" w:hAnsiTheme="minorHAnsi" w:cs="Times New Roman"/>
                  <w:color w:val="auto"/>
                  <w:sz w:val="22"/>
                  <w:szCs w:val="22"/>
                  <w:lang w:eastAsia="en-US"/>
                </w:rPr>
                <w:id w:val="773747832"/>
                <w14:checkbox>
                  <w14:checked w14:val="0"/>
                  <w14:checkedState w14:val="2612" w14:font="MS Gothic"/>
                  <w14:uncheckedState w14:val="2610" w14:font="MS Gothic"/>
                </w14:checkbox>
              </w:sdtPr>
              <w:sdtEndPr/>
              <w:sdtContent>
                <w:r w:rsidR="00A15039" w:rsidRPr="004451A7">
                  <w:rPr>
                    <w:rFonts w:ascii="Segoe UI Symbol" w:eastAsia="Arial" w:hAnsi="Segoe UI Symbol" w:cs="Segoe UI Symbol"/>
                    <w:color w:val="auto"/>
                    <w:sz w:val="22"/>
                    <w:szCs w:val="22"/>
                    <w:lang w:eastAsia="en-US"/>
                  </w:rPr>
                  <w:t>☐</w:t>
                </w:r>
              </w:sdtContent>
            </w:sdt>
            <w:r w:rsidR="00A15039" w:rsidRPr="004451A7">
              <w:rPr>
                <w:rFonts w:asciiTheme="minorHAnsi" w:eastAsia="Arial" w:hAnsiTheme="minorHAnsi" w:cs="Times New Roman"/>
                <w:color w:val="auto"/>
                <w:sz w:val="22"/>
                <w:szCs w:val="22"/>
                <w:lang w:eastAsia="en-US"/>
              </w:rPr>
              <w:t xml:space="preserve"> Increases the number of </w:t>
            </w:r>
            <w:r w:rsidR="00A15039">
              <w:rPr>
                <w:rFonts w:asciiTheme="minorHAnsi" w:eastAsia="Arial" w:hAnsiTheme="minorHAnsi" w:cs="Times New Roman"/>
                <w:color w:val="auto"/>
                <w:sz w:val="22"/>
                <w:szCs w:val="22"/>
                <w:lang w:eastAsia="en-US"/>
              </w:rPr>
              <w:t>women</w:t>
            </w:r>
            <w:r w:rsidR="00A15039" w:rsidRPr="004451A7">
              <w:rPr>
                <w:rFonts w:asciiTheme="minorHAnsi" w:eastAsia="Arial" w:hAnsiTheme="minorHAnsi" w:cs="Times New Roman"/>
                <w:color w:val="auto"/>
                <w:sz w:val="22"/>
                <w:szCs w:val="22"/>
                <w:lang w:eastAsia="en-US"/>
              </w:rPr>
              <w:t xml:space="preserve"> business owners and entrepreneurs</w:t>
            </w:r>
          </w:p>
          <w:p w14:paraId="2BDB4E25" w14:textId="77777777" w:rsidR="00A15039" w:rsidRPr="004451A7" w:rsidRDefault="00BB65D6">
            <w:pPr>
              <w:suppressAutoHyphens w:val="0"/>
              <w:spacing w:before="120" w:after="120" w:line="269" w:lineRule="auto"/>
              <w:textAlignment w:val="center"/>
              <w:rPr>
                <w:rFonts w:asciiTheme="minorHAnsi" w:eastAsia="Arial" w:hAnsiTheme="minorHAnsi" w:cs="Times New Roman"/>
                <w:color w:val="auto"/>
                <w:sz w:val="22"/>
                <w:szCs w:val="22"/>
                <w:lang w:eastAsia="en-US"/>
              </w:rPr>
            </w:pPr>
            <w:sdt>
              <w:sdtPr>
                <w:rPr>
                  <w:rFonts w:asciiTheme="minorHAnsi" w:eastAsia="Arial" w:hAnsiTheme="minorHAnsi" w:cs="Times New Roman"/>
                  <w:color w:val="auto"/>
                  <w:sz w:val="22"/>
                  <w:szCs w:val="22"/>
                  <w:lang w:eastAsia="en-US"/>
                </w:rPr>
                <w:id w:val="-562639363"/>
                <w14:checkbox>
                  <w14:checked w14:val="0"/>
                  <w14:checkedState w14:val="2612" w14:font="MS Gothic"/>
                  <w14:uncheckedState w14:val="2610" w14:font="MS Gothic"/>
                </w14:checkbox>
              </w:sdtPr>
              <w:sdtEndPr/>
              <w:sdtContent>
                <w:r w:rsidR="00A15039" w:rsidRPr="004451A7">
                  <w:rPr>
                    <w:rFonts w:ascii="Segoe UI Symbol" w:eastAsia="Arial" w:hAnsi="Segoe UI Symbol" w:cs="Segoe UI Symbol"/>
                    <w:color w:val="auto"/>
                    <w:sz w:val="22"/>
                    <w:szCs w:val="22"/>
                    <w:lang w:eastAsia="en-US"/>
                  </w:rPr>
                  <w:t>☐</w:t>
                </w:r>
              </w:sdtContent>
            </w:sdt>
            <w:r w:rsidR="00A15039" w:rsidRPr="004451A7">
              <w:rPr>
                <w:rFonts w:asciiTheme="minorHAnsi" w:eastAsia="Arial" w:hAnsiTheme="minorHAnsi" w:cs="Times New Roman"/>
                <w:color w:val="auto"/>
                <w:sz w:val="22"/>
                <w:szCs w:val="22"/>
                <w:lang w:eastAsia="en-US"/>
              </w:rPr>
              <w:t xml:space="preserve"> Increases the skills and education levels of women and girls</w:t>
            </w:r>
          </w:p>
          <w:p w14:paraId="175198F7" w14:textId="77777777" w:rsidR="00A15039" w:rsidRDefault="00BB65D6">
            <w:pPr>
              <w:suppressAutoHyphens w:val="0"/>
              <w:spacing w:before="120" w:after="120" w:line="269" w:lineRule="auto"/>
              <w:textAlignment w:val="center"/>
              <w:rPr>
                <w:rFonts w:asciiTheme="minorHAnsi" w:eastAsia="Arial" w:hAnsiTheme="minorHAnsi" w:cs="Times New Roman"/>
                <w:color w:val="auto"/>
                <w:sz w:val="22"/>
                <w:szCs w:val="22"/>
                <w:lang w:eastAsia="en-US"/>
              </w:rPr>
            </w:pPr>
            <w:sdt>
              <w:sdtPr>
                <w:rPr>
                  <w:rFonts w:asciiTheme="minorHAnsi" w:eastAsia="Arial" w:hAnsiTheme="minorHAnsi" w:cs="Times New Roman"/>
                  <w:color w:val="auto"/>
                  <w:sz w:val="22"/>
                  <w:szCs w:val="22"/>
                  <w:lang w:eastAsia="en-US"/>
                </w:rPr>
                <w:id w:val="-231084206"/>
                <w14:checkbox>
                  <w14:checked w14:val="0"/>
                  <w14:checkedState w14:val="2612" w14:font="MS Gothic"/>
                  <w14:uncheckedState w14:val="2610" w14:font="MS Gothic"/>
                </w14:checkbox>
              </w:sdtPr>
              <w:sdtEndPr/>
              <w:sdtContent>
                <w:r w:rsidR="00A15039" w:rsidRPr="004451A7">
                  <w:rPr>
                    <w:rFonts w:ascii="Segoe UI Symbol" w:eastAsia="Arial" w:hAnsi="Segoe UI Symbol" w:cs="Segoe UI Symbol"/>
                    <w:color w:val="auto"/>
                    <w:sz w:val="22"/>
                    <w:szCs w:val="22"/>
                    <w:lang w:eastAsia="en-US"/>
                  </w:rPr>
                  <w:t>☐</w:t>
                </w:r>
              </w:sdtContent>
            </w:sdt>
            <w:r w:rsidR="00A15039" w:rsidRPr="004451A7">
              <w:rPr>
                <w:rFonts w:asciiTheme="minorHAnsi" w:eastAsia="Arial" w:hAnsiTheme="minorHAnsi" w:cs="Times New Roman"/>
                <w:color w:val="auto"/>
                <w:sz w:val="22"/>
                <w:szCs w:val="22"/>
                <w:lang w:eastAsia="en-US"/>
              </w:rPr>
              <w:t xml:space="preserve"> Promotes economic </w:t>
            </w:r>
            <w:r w:rsidR="00A15039">
              <w:rPr>
                <w:rFonts w:asciiTheme="minorHAnsi" w:eastAsia="Arial" w:hAnsiTheme="minorHAnsi" w:cs="Times New Roman"/>
                <w:color w:val="auto"/>
                <w:sz w:val="22"/>
                <w:szCs w:val="22"/>
                <w:lang w:eastAsia="en-US"/>
              </w:rPr>
              <w:t>security</w:t>
            </w:r>
            <w:r w:rsidR="00A15039" w:rsidRPr="004451A7">
              <w:rPr>
                <w:rFonts w:asciiTheme="minorHAnsi" w:eastAsia="Arial" w:hAnsiTheme="minorHAnsi" w:cs="Times New Roman"/>
                <w:color w:val="auto"/>
                <w:sz w:val="22"/>
                <w:szCs w:val="22"/>
                <w:lang w:eastAsia="en-US"/>
              </w:rPr>
              <w:t xml:space="preserve"> of women and</w:t>
            </w:r>
            <w:r w:rsidR="00A15039">
              <w:rPr>
                <w:rFonts w:asciiTheme="minorHAnsi" w:eastAsia="Arial" w:hAnsiTheme="minorHAnsi" w:cs="Times New Roman"/>
                <w:color w:val="auto"/>
                <w:sz w:val="22"/>
                <w:szCs w:val="22"/>
                <w:lang w:eastAsia="en-US"/>
              </w:rPr>
              <w:t>/or</w:t>
            </w:r>
            <w:r w:rsidR="00A15039" w:rsidRPr="004451A7">
              <w:rPr>
                <w:rFonts w:asciiTheme="minorHAnsi" w:eastAsia="Arial" w:hAnsiTheme="minorHAnsi" w:cs="Times New Roman"/>
                <w:color w:val="auto"/>
                <w:sz w:val="22"/>
                <w:szCs w:val="22"/>
                <w:lang w:eastAsia="en-US"/>
              </w:rPr>
              <w:t xml:space="preserve"> gender diverse people</w:t>
            </w:r>
          </w:p>
          <w:p w14:paraId="30660610" w14:textId="77777777" w:rsidR="00A15039" w:rsidRPr="004451A7" w:rsidRDefault="00A15039">
            <w:pPr>
              <w:suppressAutoHyphens w:val="0"/>
              <w:spacing w:before="120" w:after="120" w:line="269" w:lineRule="auto"/>
              <w:textAlignment w:val="center"/>
              <w:rPr>
                <w:rFonts w:asciiTheme="minorHAnsi" w:eastAsia="Arial" w:hAnsiTheme="minorHAnsi" w:cs="Times New Roman"/>
                <w:b/>
                <w:bCs/>
                <w:color w:val="auto"/>
                <w:sz w:val="22"/>
                <w:szCs w:val="22"/>
                <w:lang w:eastAsia="en-US"/>
              </w:rPr>
            </w:pPr>
            <w:r w:rsidRPr="004451A7">
              <w:rPr>
                <w:rFonts w:asciiTheme="minorHAnsi" w:eastAsia="Arial" w:hAnsiTheme="minorHAnsi" w:cs="Times New Roman"/>
                <w:b/>
                <w:bCs/>
                <w:color w:val="auto"/>
                <w:sz w:val="22"/>
                <w:szCs w:val="22"/>
                <w:lang w:eastAsia="en-US"/>
              </w:rPr>
              <w:t>Health and wellbeing</w:t>
            </w:r>
          </w:p>
          <w:p w14:paraId="55034E7B" w14:textId="77777777" w:rsidR="00A15039" w:rsidRPr="004451A7" w:rsidRDefault="00BB65D6">
            <w:pPr>
              <w:suppressAutoHyphens w:val="0"/>
              <w:spacing w:before="120" w:after="120" w:line="269" w:lineRule="auto"/>
              <w:textAlignment w:val="center"/>
              <w:rPr>
                <w:rFonts w:asciiTheme="minorHAnsi" w:eastAsia="Arial" w:hAnsiTheme="minorHAnsi" w:cs="Times New Roman"/>
                <w:iCs/>
                <w:color w:val="auto"/>
                <w:sz w:val="22"/>
                <w:szCs w:val="22"/>
                <w:lang w:eastAsia="en-US"/>
              </w:rPr>
            </w:pPr>
            <w:sdt>
              <w:sdtPr>
                <w:rPr>
                  <w:rFonts w:asciiTheme="minorHAnsi" w:eastAsia="Arial" w:hAnsiTheme="minorHAnsi" w:cs="Times New Roman"/>
                  <w:color w:val="auto"/>
                  <w:sz w:val="22"/>
                  <w:szCs w:val="22"/>
                  <w:lang w:eastAsia="en-US"/>
                </w:rPr>
                <w:id w:val="1612474046"/>
                <w14:checkbox>
                  <w14:checked w14:val="0"/>
                  <w14:checkedState w14:val="2612" w14:font="MS Gothic"/>
                  <w14:uncheckedState w14:val="2610" w14:font="MS Gothic"/>
                </w14:checkbox>
              </w:sdtPr>
              <w:sdtEndPr/>
              <w:sdtContent>
                <w:r w:rsidR="00A15039" w:rsidRPr="004451A7">
                  <w:rPr>
                    <w:rFonts w:ascii="Segoe UI Symbol" w:eastAsia="Arial" w:hAnsi="Segoe UI Symbol" w:cs="Segoe UI Symbol"/>
                    <w:color w:val="auto"/>
                    <w:sz w:val="22"/>
                    <w:szCs w:val="22"/>
                    <w:lang w:eastAsia="en-US"/>
                  </w:rPr>
                  <w:t>☐</w:t>
                </w:r>
              </w:sdtContent>
            </w:sdt>
            <w:r w:rsidR="00A15039" w:rsidRPr="004451A7">
              <w:rPr>
                <w:rFonts w:asciiTheme="minorHAnsi" w:eastAsia="Arial" w:hAnsiTheme="minorHAnsi" w:cs="Times New Roman"/>
                <w:color w:val="auto"/>
                <w:sz w:val="22"/>
                <w:szCs w:val="22"/>
                <w:lang w:eastAsia="en-US"/>
              </w:rPr>
              <w:t xml:space="preserve"> </w:t>
            </w:r>
            <w:r w:rsidR="00A15039" w:rsidRPr="004451A7">
              <w:rPr>
                <w:rFonts w:asciiTheme="minorHAnsi" w:eastAsia="Arial" w:hAnsiTheme="minorHAnsi" w:cs="Times New Roman"/>
                <w:iCs/>
                <w:color w:val="auto"/>
                <w:sz w:val="22"/>
                <w:szCs w:val="22"/>
                <w:lang w:eastAsia="en-US"/>
              </w:rPr>
              <w:t xml:space="preserve">Improves access to health care </w:t>
            </w:r>
          </w:p>
          <w:p w14:paraId="7AE6A723" w14:textId="77777777" w:rsidR="00A15039" w:rsidRPr="004451A7" w:rsidRDefault="00BB65D6">
            <w:pPr>
              <w:suppressAutoHyphens w:val="0"/>
              <w:spacing w:before="120" w:after="120" w:line="269" w:lineRule="auto"/>
              <w:textAlignment w:val="center"/>
              <w:rPr>
                <w:rFonts w:asciiTheme="minorHAnsi" w:eastAsia="Arial" w:hAnsiTheme="minorHAnsi" w:cs="Times New Roman"/>
                <w:iCs/>
                <w:color w:val="auto"/>
                <w:sz w:val="22"/>
                <w:szCs w:val="22"/>
                <w:lang w:eastAsia="en-US"/>
              </w:rPr>
            </w:pPr>
            <w:sdt>
              <w:sdtPr>
                <w:rPr>
                  <w:rFonts w:asciiTheme="minorHAnsi" w:eastAsia="Arial" w:hAnsiTheme="minorHAnsi" w:cs="Times New Roman"/>
                  <w:iCs/>
                  <w:color w:val="auto"/>
                  <w:sz w:val="22"/>
                  <w:szCs w:val="22"/>
                  <w:lang w:eastAsia="en-US"/>
                </w:rPr>
                <w:id w:val="-805782031"/>
                <w14:checkbox>
                  <w14:checked w14:val="0"/>
                  <w14:checkedState w14:val="2612" w14:font="MS Gothic"/>
                  <w14:uncheckedState w14:val="2610" w14:font="MS Gothic"/>
                </w14:checkbox>
              </w:sdtPr>
              <w:sdtEndPr/>
              <w:sdtContent>
                <w:r w:rsidR="00A15039" w:rsidRPr="004451A7">
                  <w:rPr>
                    <w:rFonts w:ascii="Segoe UI Symbol" w:eastAsia="Arial" w:hAnsi="Segoe UI Symbol" w:cs="Segoe UI Symbol"/>
                    <w:iCs/>
                    <w:color w:val="auto"/>
                    <w:sz w:val="22"/>
                    <w:szCs w:val="22"/>
                    <w:lang w:eastAsia="en-US"/>
                  </w:rPr>
                  <w:t>☐</w:t>
                </w:r>
              </w:sdtContent>
            </w:sdt>
            <w:r w:rsidR="00A15039" w:rsidRPr="004451A7">
              <w:rPr>
                <w:rFonts w:asciiTheme="minorHAnsi" w:eastAsia="Arial" w:hAnsiTheme="minorHAnsi" w:cs="Times New Roman"/>
                <w:iCs/>
                <w:color w:val="auto"/>
                <w:sz w:val="22"/>
                <w:szCs w:val="22"/>
                <w:lang w:eastAsia="en-US"/>
              </w:rPr>
              <w:t xml:space="preserve"> Increases safe and stable housing in NSW</w:t>
            </w:r>
          </w:p>
          <w:p w14:paraId="7DA6DD7A" w14:textId="77777777" w:rsidR="00A15039" w:rsidRPr="00691756" w:rsidRDefault="00BB65D6">
            <w:pPr>
              <w:suppressAutoHyphens w:val="0"/>
              <w:spacing w:before="120" w:after="120" w:line="269" w:lineRule="auto"/>
              <w:textAlignment w:val="center"/>
              <w:rPr>
                <w:rFonts w:asciiTheme="minorHAnsi" w:eastAsia="Arial" w:hAnsiTheme="minorHAnsi" w:cs="Times New Roman"/>
                <w:iCs/>
                <w:color w:val="auto"/>
                <w:sz w:val="22"/>
                <w:szCs w:val="22"/>
                <w:lang w:eastAsia="en-US"/>
              </w:rPr>
            </w:pPr>
            <w:sdt>
              <w:sdtPr>
                <w:rPr>
                  <w:rFonts w:asciiTheme="minorHAnsi" w:eastAsia="Arial" w:hAnsiTheme="minorHAnsi" w:cs="Times New Roman"/>
                  <w:iCs/>
                  <w:color w:val="auto"/>
                  <w:sz w:val="22"/>
                  <w:szCs w:val="22"/>
                  <w:lang w:eastAsia="en-US"/>
                </w:rPr>
                <w:id w:val="491606109"/>
                <w14:checkbox>
                  <w14:checked w14:val="0"/>
                  <w14:checkedState w14:val="2612" w14:font="MS Gothic"/>
                  <w14:uncheckedState w14:val="2610" w14:font="MS Gothic"/>
                </w14:checkbox>
              </w:sdtPr>
              <w:sdtEndPr/>
              <w:sdtContent>
                <w:r w:rsidR="00A15039" w:rsidRPr="004451A7">
                  <w:rPr>
                    <w:rFonts w:ascii="Segoe UI Symbol" w:eastAsia="Arial" w:hAnsi="Segoe UI Symbol" w:cs="Segoe UI Symbol"/>
                    <w:iCs/>
                    <w:color w:val="auto"/>
                    <w:sz w:val="22"/>
                    <w:szCs w:val="22"/>
                    <w:lang w:eastAsia="en-US"/>
                  </w:rPr>
                  <w:t>☐</w:t>
                </w:r>
              </w:sdtContent>
            </w:sdt>
            <w:r w:rsidR="00A15039" w:rsidRPr="004451A7">
              <w:rPr>
                <w:rFonts w:asciiTheme="minorHAnsi" w:eastAsia="Arial" w:hAnsiTheme="minorHAnsi" w:cs="Times New Roman"/>
                <w:iCs/>
                <w:color w:val="auto"/>
                <w:sz w:val="22"/>
                <w:szCs w:val="22"/>
                <w:lang w:eastAsia="en-US"/>
              </w:rPr>
              <w:t xml:space="preserve"> Supports reduction of gender-based violence, including domestic and family violence  </w:t>
            </w:r>
          </w:p>
          <w:p w14:paraId="058B8397" w14:textId="77777777" w:rsidR="00A15039" w:rsidRPr="004451A7" w:rsidRDefault="00A15039">
            <w:pPr>
              <w:suppressAutoHyphens w:val="0"/>
              <w:spacing w:before="120" w:after="120" w:line="269" w:lineRule="auto"/>
              <w:textAlignment w:val="center"/>
              <w:rPr>
                <w:rFonts w:asciiTheme="minorHAnsi" w:eastAsia="Arial" w:hAnsiTheme="minorHAnsi" w:cs="Times New Roman"/>
                <w:b/>
                <w:color w:val="auto"/>
                <w:sz w:val="22"/>
                <w:szCs w:val="22"/>
                <w:lang w:eastAsia="en-US"/>
              </w:rPr>
            </w:pPr>
            <w:r w:rsidRPr="004451A7">
              <w:rPr>
                <w:rFonts w:asciiTheme="minorHAnsi" w:eastAsia="Arial" w:hAnsiTheme="minorHAnsi" w:cs="Times New Roman"/>
                <w:b/>
                <w:color w:val="auto"/>
                <w:sz w:val="22"/>
                <w:szCs w:val="22"/>
                <w:lang w:eastAsia="en-US"/>
              </w:rPr>
              <w:t>Participation and empowerment</w:t>
            </w:r>
          </w:p>
          <w:p w14:paraId="5443EB7B" w14:textId="77777777" w:rsidR="00A15039" w:rsidRPr="004451A7" w:rsidRDefault="00BB65D6">
            <w:pPr>
              <w:suppressAutoHyphens w:val="0"/>
              <w:spacing w:before="120" w:after="120" w:line="269" w:lineRule="auto"/>
              <w:textAlignment w:val="center"/>
              <w:rPr>
                <w:rFonts w:asciiTheme="minorHAnsi" w:eastAsia="Arial" w:hAnsiTheme="minorHAnsi" w:cs="Times New Roman"/>
                <w:color w:val="auto"/>
                <w:sz w:val="22"/>
                <w:szCs w:val="22"/>
                <w:lang w:eastAsia="en-US"/>
              </w:rPr>
            </w:pPr>
            <w:sdt>
              <w:sdtPr>
                <w:rPr>
                  <w:rFonts w:asciiTheme="minorHAnsi" w:eastAsia="Arial" w:hAnsiTheme="minorHAnsi" w:cs="Times New Roman"/>
                  <w:color w:val="auto"/>
                  <w:sz w:val="22"/>
                  <w:szCs w:val="22"/>
                  <w:lang w:eastAsia="en-US"/>
                </w:rPr>
                <w:id w:val="-607130080"/>
                <w14:checkbox>
                  <w14:checked w14:val="0"/>
                  <w14:checkedState w14:val="2612" w14:font="MS Gothic"/>
                  <w14:uncheckedState w14:val="2610" w14:font="MS Gothic"/>
                </w14:checkbox>
              </w:sdtPr>
              <w:sdtEndPr/>
              <w:sdtContent>
                <w:r w:rsidR="00A15039" w:rsidRPr="004451A7">
                  <w:rPr>
                    <w:rFonts w:ascii="Segoe UI Symbol" w:eastAsia="Arial" w:hAnsi="Segoe UI Symbol" w:cs="Segoe UI Symbol"/>
                    <w:color w:val="auto"/>
                    <w:sz w:val="22"/>
                    <w:szCs w:val="22"/>
                    <w:lang w:eastAsia="en-US"/>
                  </w:rPr>
                  <w:t>☐</w:t>
                </w:r>
              </w:sdtContent>
            </w:sdt>
            <w:r w:rsidR="00A15039" w:rsidRPr="004451A7">
              <w:rPr>
                <w:rFonts w:asciiTheme="minorHAnsi" w:eastAsia="Arial" w:hAnsiTheme="minorHAnsi" w:cs="Times New Roman"/>
                <w:color w:val="auto"/>
                <w:sz w:val="22"/>
                <w:szCs w:val="22"/>
                <w:lang w:eastAsia="en-US"/>
              </w:rPr>
              <w:t xml:space="preserve"> Supports recovery and resilience after natural disasters </w:t>
            </w:r>
          </w:p>
          <w:p w14:paraId="4CADAD4B" w14:textId="77777777" w:rsidR="00A15039" w:rsidRPr="004451A7" w:rsidRDefault="00BB65D6">
            <w:pPr>
              <w:suppressAutoHyphens w:val="0"/>
              <w:spacing w:before="120" w:after="120" w:line="269" w:lineRule="auto"/>
              <w:textAlignment w:val="center"/>
              <w:rPr>
                <w:rFonts w:asciiTheme="minorHAnsi" w:eastAsia="Arial" w:hAnsiTheme="minorHAnsi" w:cs="Times New Roman"/>
                <w:color w:val="auto"/>
                <w:sz w:val="22"/>
                <w:szCs w:val="22"/>
                <w:lang w:eastAsia="en-US"/>
              </w:rPr>
            </w:pPr>
            <w:sdt>
              <w:sdtPr>
                <w:rPr>
                  <w:rFonts w:asciiTheme="minorHAnsi" w:eastAsia="Arial" w:hAnsiTheme="minorHAnsi" w:cs="Times New Roman"/>
                  <w:color w:val="auto"/>
                  <w:sz w:val="22"/>
                  <w:szCs w:val="22"/>
                  <w:lang w:eastAsia="en-US"/>
                </w:rPr>
                <w:id w:val="160977863"/>
                <w14:checkbox>
                  <w14:checked w14:val="0"/>
                  <w14:checkedState w14:val="2612" w14:font="MS Gothic"/>
                  <w14:uncheckedState w14:val="2610" w14:font="MS Gothic"/>
                </w14:checkbox>
              </w:sdtPr>
              <w:sdtEndPr/>
              <w:sdtContent>
                <w:r w:rsidR="00A15039" w:rsidRPr="004451A7">
                  <w:rPr>
                    <w:rFonts w:ascii="Segoe UI Symbol" w:eastAsia="Arial" w:hAnsi="Segoe UI Symbol" w:cs="Segoe UI Symbol"/>
                    <w:color w:val="auto"/>
                    <w:sz w:val="22"/>
                    <w:szCs w:val="22"/>
                    <w:lang w:eastAsia="en-US"/>
                  </w:rPr>
                  <w:t>☐</w:t>
                </w:r>
              </w:sdtContent>
            </w:sdt>
            <w:r w:rsidR="00A15039" w:rsidRPr="004451A7">
              <w:rPr>
                <w:rFonts w:asciiTheme="minorHAnsi" w:eastAsia="Arial" w:hAnsiTheme="minorHAnsi" w:cs="Times New Roman"/>
                <w:color w:val="auto"/>
                <w:sz w:val="22"/>
                <w:szCs w:val="22"/>
                <w:lang w:eastAsia="en-US"/>
              </w:rPr>
              <w:t xml:space="preserve"> Promotes the sharing of unpaid care and responsibilities </w:t>
            </w:r>
          </w:p>
          <w:p w14:paraId="3DDDE765" w14:textId="77777777" w:rsidR="00A15039" w:rsidRPr="004451A7" w:rsidRDefault="00BB65D6">
            <w:pPr>
              <w:suppressAutoHyphens w:val="0"/>
              <w:spacing w:before="120" w:after="120" w:line="269" w:lineRule="auto"/>
              <w:textAlignment w:val="center"/>
              <w:rPr>
                <w:rFonts w:asciiTheme="minorHAnsi" w:eastAsia="Arial" w:hAnsiTheme="minorHAnsi" w:cs="Times New Roman"/>
                <w:color w:val="auto"/>
                <w:sz w:val="22"/>
                <w:szCs w:val="22"/>
                <w:lang w:eastAsia="en-US"/>
              </w:rPr>
            </w:pPr>
            <w:sdt>
              <w:sdtPr>
                <w:rPr>
                  <w:rFonts w:asciiTheme="minorHAnsi" w:eastAsia="Arial" w:hAnsiTheme="minorHAnsi" w:cs="Times New Roman"/>
                  <w:color w:val="auto"/>
                  <w:sz w:val="22"/>
                  <w:szCs w:val="22"/>
                  <w:lang w:eastAsia="en-US"/>
                </w:rPr>
                <w:id w:val="-2026249192"/>
                <w14:checkbox>
                  <w14:checked w14:val="0"/>
                  <w14:checkedState w14:val="2612" w14:font="MS Gothic"/>
                  <w14:uncheckedState w14:val="2610" w14:font="MS Gothic"/>
                </w14:checkbox>
              </w:sdtPr>
              <w:sdtEndPr/>
              <w:sdtContent>
                <w:r w:rsidR="00A15039" w:rsidRPr="004451A7">
                  <w:rPr>
                    <w:rFonts w:ascii="Segoe UI Symbol" w:eastAsia="Arial" w:hAnsi="Segoe UI Symbol" w:cs="Segoe UI Symbol"/>
                    <w:color w:val="auto"/>
                    <w:sz w:val="22"/>
                    <w:szCs w:val="22"/>
                    <w:lang w:eastAsia="en-US"/>
                  </w:rPr>
                  <w:t>☐</w:t>
                </w:r>
              </w:sdtContent>
            </w:sdt>
            <w:r w:rsidR="00A15039" w:rsidRPr="004451A7">
              <w:rPr>
                <w:rFonts w:asciiTheme="minorHAnsi" w:eastAsia="Arial" w:hAnsiTheme="minorHAnsi" w:cs="Times New Roman"/>
                <w:color w:val="auto"/>
                <w:sz w:val="22"/>
                <w:szCs w:val="22"/>
                <w:lang w:eastAsia="en-US"/>
              </w:rPr>
              <w:t xml:space="preserve"> Improves access to quality early childhood education and care</w:t>
            </w:r>
          </w:p>
          <w:p w14:paraId="0502DCAB" w14:textId="77777777" w:rsidR="00A15039" w:rsidRPr="004451A7" w:rsidRDefault="00BB65D6">
            <w:pPr>
              <w:suppressAutoHyphens w:val="0"/>
              <w:spacing w:before="120" w:after="120" w:line="269" w:lineRule="auto"/>
              <w:textAlignment w:val="center"/>
              <w:rPr>
                <w:rFonts w:asciiTheme="minorHAnsi" w:eastAsia="Arial" w:hAnsiTheme="minorHAnsi" w:cs="Times New Roman"/>
                <w:color w:val="auto"/>
                <w:sz w:val="22"/>
                <w:szCs w:val="22"/>
                <w:lang w:eastAsia="en-US"/>
              </w:rPr>
            </w:pPr>
            <w:sdt>
              <w:sdtPr>
                <w:rPr>
                  <w:rFonts w:asciiTheme="minorHAnsi" w:eastAsia="Arial" w:hAnsiTheme="minorHAnsi" w:cs="Times New Roman"/>
                  <w:color w:val="auto"/>
                  <w:sz w:val="22"/>
                  <w:szCs w:val="22"/>
                  <w:lang w:eastAsia="en-US"/>
                </w:rPr>
                <w:id w:val="1900635772"/>
                <w14:checkbox>
                  <w14:checked w14:val="0"/>
                  <w14:checkedState w14:val="2612" w14:font="MS Gothic"/>
                  <w14:uncheckedState w14:val="2610" w14:font="MS Gothic"/>
                </w14:checkbox>
              </w:sdtPr>
              <w:sdtEndPr/>
              <w:sdtContent>
                <w:r w:rsidR="00A15039" w:rsidRPr="004451A7">
                  <w:rPr>
                    <w:rFonts w:ascii="Segoe UI Symbol" w:eastAsia="Arial" w:hAnsi="Segoe UI Symbol" w:cs="Segoe UI Symbol"/>
                    <w:color w:val="auto"/>
                    <w:sz w:val="22"/>
                    <w:szCs w:val="22"/>
                    <w:lang w:eastAsia="en-US"/>
                  </w:rPr>
                  <w:t>☐</w:t>
                </w:r>
              </w:sdtContent>
            </w:sdt>
            <w:r w:rsidR="00A15039" w:rsidRPr="004451A7">
              <w:rPr>
                <w:rFonts w:asciiTheme="minorHAnsi" w:eastAsia="Arial" w:hAnsiTheme="minorHAnsi" w:cs="Times New Roman"/>
                <w:color w:val="auto"/>
                <w:sz w:val="22"/>
                <w:szCs w:val="22"/>
                <w:lang w:eastAsia="en-US"/>
              </w:rPr>
              <w:t xml:space="preserve"> </w:t>
            </w:r>
            <w:r w:rsidR="00A15039" w:rsidRPr="00692209">
              <w:rPr>
                <w:rFonts w:asciiTheme="minorHAnsi" w:eastAsia="Arial" w:hAnsiTheme="minorHAnsi" w:cs="Times New Roman"/>
                <w:color w:val="auto"/>
                <w:sz w:val="22"/>
                <w:szCs w:val="22"/>
                <w:lang w:eastAsia="en-US"/>
              </w:rPr>
              <w:t>Increases</w:t>
            </w:r>
            <w:r w:rsidR="00A15039" w:rsidRPr="004451A7">
              <w:rPr>
                <w:rFonts w:asciiTheme="minorHAnsi" w:eastAsia="Arial" w:hAnsiTheme="minorHAnsi" w:cs="Times New Roman"/>
                <w:color w:val="auto"/>
                <w:sz w:val="22"/>
                <w:szCs w:val="22"/>
                <w:lang w:eastAsia="en-US"/>
              </w:rPr>
              <w:t xml:space="preserve"> </w:t>
            </w:r>
            <w:r w:rsidR="00A15039">
              <w:rPr>
                <w:rFonts w:asciiTheme="minorHAnsi" w:eastAsia="Arial" w:hAnsiTheme="minorHAnsi" w:cs="Times New Roman"/>
                <w:color w:val="auto"/>
                <w:sz w:val="22"/>
                <w:szCs w:val="22"/>
                <w:lang w:eastAsia="en-US"/>
              </w:rPr>
              <w:t xml:space="preserve">diverse </w:t>
            </w:r>
            <w:r w:rsidR="00A15039" w:rsidRPr="004451A7">
              <w:rPr>
                <w:rFonts w:asciiTheme="minorHAnsi" w:eastAsia="Arial" w:hAnsiTheme="minorHAnsi" w:cs="Times New Roman"/>
                <w:color w:val="auto"/>
                <w:sz w:val="22"/>
                <w:szCs w:val="22"/>
                <w:lang w:eastAsia="en-US"/>
              </w:rPr>
              <w:t xml:space="preserve">gender </w:t>
            </w:r>
            <w:r w:rsidR="00A15039">
              <w:rPr>
                <w:rFonts w:asciiTheme="minorHAnsi" w:eastAsia="Arial" w:hAnsiTheme="minorHAnsi" w:cs="Times New Roman"/>
                <w:color w:val="auto"/>
                <w:sz w:val="22"/>
                <w:szCs w:val="22"/>
                <w:lang w:eastAsia="en-US"/>
              </w:rPr>
              <w:t xml:space="preserve">representation </w:t>
            </w:r>
            <w:r w:rsidR="00A15039" w:rsidRPr="004451A7">
              <w:rPr>
                <w:rFonts w:asciiTheme="minorHAnsi" w:eastAsia="Arial" w:hAnsiTheme="minorHAnsi" w:cs="Times New Roman"/>
                <w:color w:val="auto"/>
                <w:sz w:val="22"/>
                <w:szCs w:val="22"/>
                <w:lang w:eastAsia="en-US"/>
              </w:rPr>
              <w:t xml:space="preserve">in under-represented industries and sectors </w:t>
            </w:r>
          </w:p>
          <w:p w14:paraId="59D850D4" w14:textId="77777777" w:rsidR="00A15039" w:rsidRPr="004451A7" w:rsidRDefault="00BB65D6">
            <w:pPr>
              <w:suppressAutoHyphens w:val="0"/>
              <w:spacing w:before="120" w:after="120" w:line="269" w:lineRule="auto"/>
              <w:textAlignment w:val="center"/>
              <w:rPr>
                <w:rFonts w:asciiTheme="minorHAnsi" w:eastAsia="Arial" w:hAnsiTheme="minorHAnsi" w:cs="Times New Roman"/>
                <w:color w:val="auto"/>
                <w:sz w:val="22"/>
                <w:szCs w:val="22"/>
                <w:lang w:eastAsia="en-US"/>
              </w:rPr>
            </w:pPr>
            <w:sdt>
              <w:sdtPr>
                <w:rPr>
                  <w:rFonts w:asciiTheme="minorHAnsi" w:eastAsia="Arial" w:hAnsiTheme="minorHAnsi" w:cs="Times New Roman"/>
                  <w:color w:val="auto"/>
                  <w:sz w:val="22"/>
                  <w:szCs w:val="22"/>
                  <w:lang w:eastAsia="en-US"/>
                </w:rPr>
                <w:id w:val="1776285357"/>
                <w14:checkbox>
                  <w14:checked w14:val="0"/>
                  <w14:checkedState w14:val="2612" w14:font="MS Gothic"/>
                  <w14:uncheckedState w14:val="2610" w14:font="MS Gothic"/>
                </w14:checkbox>
              </w:sdtPr>
              <w:sdtEndPr/>
              <w:sdtContent>
                <w:r w:rsidR="00A15039" w:rsidRPr="004451A7">
                  <w:rPr>
                    <w:rFonts w:ascii="Segoe UI Symbol" w:eastAsia="Arial" w:hAnsi="Segoe UI Symbol" w:cs="Segoe UI Symbol"/>
                    <w:color w:val="auto"/>
                    <w:sz w:val="22"/>
                    <w:szCs w:val="22"/>
                    <w:lang w:eastAsia="en-US"/>
                  </w:rPr>
                  <w:t>☐</w:t>
                </w:r>
              </w:sdtContent>
            </w:sdt>
            <w:r w:rsidR="00A15039" w:rsidRPr="004451A7">
              <w:rPr>
                <w:rFonts w:asciiTheme="minorHAnsi" w:eastAsia="Arial" w:hAnsiTheme="minorHAnsi" w:cs="Times New Roman"/>
                <w:color w:val="auto"/>
                <w:sz w:val="22"/>
                <w:szCs w:val="22"/>
                <w:lang w:eastAsia="en-US"/>
              </w:rPr>
              <w:t xml:space="preserve"> Increases </w:t>
            </w:r>
            <w:r w:rsidR="00A15039">
              <w:rPr>
                <w:rFonts w:asciiTheme="minorHAnsi" w:eastAsia="Arial" w:hAnsiTheme="minorHAnsi" w:cs="Times New Roman"/>
                <w:color w:val="auto"/>
                <w:sz w:val="22"/>
                <w:szCs w:val="22"/>
                <w:lang w:eastAsia="en-US"/>
              </w:rPr>
              <w:t xml:space="preserve">diverse </w:t>
            </w:r>
            <w:r w:rsidR="00A15039" w:rsidRPr="004451A7">
              <w:rPr>
                <w:rFonts w:asciiTheme="minorHAnsi" w:eastAsia="Arial" w:hAnsiTheme="minorHAnsi" w:cs="Times New Roman"/>
                <w:color w:val="auto"/>
                <w:sz w:val="22"/>
                <w:szCs w:val="22"/>
                <w:lang w:eastAsia="en-US"/>
              </w:rPr>
              <w:t xml:space="preserve">gender </w:t>
            </w:r>
            <w:r w:rsidR="00A15039">
              <w:rPr>
                <w:rFonts w:asciiTheme="minorHAnsi" w:eastAsia="Arial" w:hAnsiTheme="minorHAnsi" w:cs="Times New Roman"/>
                <w:color w:val="auto"/>
                <w:sz w:val="22"/>
                <w:szCs w:val="22"/>
                <w:lang w:eastAsia="en-US"/>
              </w:rPr>
              <w:t xml:space="preserve">representation </w:t>
            </w:r>
            <w:r w:rsidR="00A15039" w:rsidRPr="004451A7">
              <w:rPr>
                <w:rFonts w:asciiTheme="minorHAnsi" w:eastAsia="Arial" w:hAnsiTheme="minorHAnsi" w:cs="Times New Roman"/>
                <w:color w:val="auto"/>
                <w:sz w:val="22"/>
                <w:szCs w:val="22"/>
                <w:lang w:eastAsia="en-US"/>
              </w:rPr>
              <w:t>in decision making and leadership</w:t>
            </w:r>
          </w:p>
          <w:p w14:paraId="5AA1C482" w14:textId="77777777" w:rsidR="00A15039" w:rsidRPr="004451A7" w:rsidRDefault="00BB65D6">
            <w:pPr>
              <w:suppressAutoHyphens w:val="0"/>
              <w:spacing w:before="120" w:after="120" w:line="269" w:lineRule="auto"/>
              <w:textAlignment w:val="center"/>
              <w:rPr>
                <w:rFonts w:asciiTheme="minorHAnsi" w:eastAsia="Arial" w:hAnsiTheme="minorHAnsi" w:cs="Times New Roman"/>
                <w:color w:val="auto"/>
                <w:sz w:val="22"/>
                <w:szCs w:val="22"/>
                <w:lang w:eastAsia="en-US"/>
              </w:rPr>
            </w:pPr>
            <w:sdt>
              <w:sdtPr>
                <w:rPr>
                  <w:rFonts w:asciiTheme="minorHAnsi" w:eastAsia="Arial" w:hAnsiTheme="minorHAnsi" w:cs="Times New Roman"/>
                  <w:color w:val="auto"/>
                  <w:sz w:val="22"/>
                  <w:szCs w:val="22"/>
                  <w:lang w:eastAsia="en-US"/>
                </w:rPr>
                <w:id w:val="-1266143416"/>
                <w14:checkbox>
                  <w14:checked w14:val="0"/>
                  <w14:checkedState w14:val="2612" w14:font="MS Gothic"/>
                  <w14:uncheckedState w14:val="2610" w14:font="MS Gothic"/>
                </w14:checkbox>
              </w:sdtPr>
              <w:sdtEndPr/>
              <w:sdtContent>
                <w:r w:rsidR="00A15039" w:rsidRPr="004451A7">
                  <w:rPr>
                    <w:rFonts w:ascii="Segoe UI Symbol" w:eastAsia="Arial" w:hAnsi="Segoe UI Symbol" w:cs="Segoe UI Symbol"/>
                    <w:color w:val="auto"/>
                    <w:sz w:val="22"/>
                    <w:szCs w:val="22"/>
                    <w:lang w:eastAsia="en-US"/>
                  </w:rPr>
                  <w:t>☐</w:t>
                </w:r>
              </w:sdtContent>
            </w:sdt>
            <w:r w:rsidR="00A15039" w:rsidRPr="004451A7">
              <w:rPr>
                <w:rFonts w:asciiTheme="minorHAnsi" w:eastAsia="Arial" w:hAnsiTheme="minorHAnsi" w:cs="Times New Roman"/>
                <w:color w:val="auto"/>
                <w:sz w:val="22"/>
                <w:szCs w:val="22"/>
                <w:lang w:eastAsia="en-US"/>
              </w:rPr>
              <w:t xml:space="preserve"> Increases safety in workplaces and / or public spaces </w:t>
            </w:r>
          </w:p>
          <w:p w14:paraId="0AFC93DC" w14:textId="77777777" w:rsidR="00A15039" w:rsidRPr="004451A7" w:rsidRDefault="00BB65D6">
            <w:pPr>
              <w:suppressAutoHyphens w:val="0"/>
              <w:spacing w:before="120" w:after="120" w:line="269" w:lineRule="auto"/>
              <w:textAlignment w:val="center"/>
              <w:rPr>
                <w:rFonts w:asciiTheme="minorHAnsi" w:eastAsia="Arial" w:hAnsiTheme="minorHAnsi" w:cs="Times New Roman"/>
                <w:color w:val="auto"/>
                <w:sz w:val="22"/>
                <w:szCs w:val="22"/>
                <w:lang w:eastAsia="en-US"/>
              </w:rPr>
            </w:pPr>
            <w:sdt>
              <w:sdtPr>
                <w:rPr>
                  <w:rFonts w:asciiTheme="minorHAnsi" w:eastAsia="Arial" w:hAnsiTheme="minorHAnsi" w:cs="Times New Roman"/>
                  <w:color w:val="auto"/>
                  <w:sz w:val="22"/>
                  <w:szCs w:val="22"/>
                  <w:lang w:eastAsia="en-US"/>
                </w:rPr>
                <w:id w:val="669605713"/>
                <w14:checkbox>
                  <w14:checked w14:val="0"/>
                  <w14:checkedState w14:val="2612" w14:font="MS Gothic"/>
                  <w14:uncheckedState w14:val="2610" w14:font="MS Gothic"/>
                </w14:checkbox>
              </w:sdtPr>
              <w:sdtEndPr/>
              <w:sdtContent>
                <w:r w:rsidR="00A15039" w:rsidRPr="004451A7">
                  <w:rPr>
                    <w:rFonts w:ascii="Segoe UI Symbol" w:eastAsia="Arial" w:hAnsi="Segoe UI Symbol" w:cs="Segoe UI Symbol"/>
                    <w:color w:val="auto"/>
                    <w:sz w:val="22"/>
                    <w:szCs w:val="22"/>
                    <w:lang w:eastAsia="en-US"/>
                  </w:rPr>
                  <w:t>☐</w:t>
                </w:r>
              </w:sdtContent>
            </w:sdt>
            <w:r w:rsidR="00A15039" w:rsidRPr="004451A7">
              <w:rPr>
                <w:rFonts w:asciiTheme="minorHAnsi" w:eastAsia="Arial" w:hAnsiTheme="minorHAnsi" w:cs="Times New Roman"/>
                <w:color w:val="auto"/>
                <w:sz w:val="22"/>
                <w:szCs w:val="22"/>
                <w:lang w:eastAsia="en-US"/>
              </w:rPr>
              <w:t xml:space="preserve"> Eliminates gender stereotypes and roles</w:t>
            </w:r>
          </w:p>
          <w:p w14:paraId="16C1103A" w14:textId="77777777" w:rsidR="00A15039" w:rsidRPr="004451A7" w:rsidRDefault="00A15039">
            <w:pPr>
              <w:suppressAutoHyphens w:val="0"/>
              <w:spacing w:before="120" w:after="120" w:line="269" w:lineRule="auto"/>
              <w:textAlignment w:val="center"/>
              <w:rPr>
                <w:rFonts w:asciiTheme="minorHAnsi" w:eastAsia="Arial" w:hAnsiTheme="minorHAnsi" w:cs="Times New Roman"/>
                <w:iCs/>
                <w:color w:val="auto"/>
                <w:sz w:val="22"/>
                <w:szCs w:val="22"/>
                <w:lang w:eastAsia="en-US"/>
              </w:rPr>
            </w:pPr>
            <w:r w:rsidRPr="004451A7">
              <w:rPr>
                <w:rFonts w:asciiTheme="minorHAnsi" w:eastAsia="Arial" w:hAnsiTheme="minorHAnsi" w:cs="Times New Roman"/>
                <w:b/>
                <w:bCs/>
                <w:iCs/>
                <w:color w:val="auto"/>
                <w:sz w:val="22"/>
                <w:szCs w:val="22"/>
                <w:lang w:eastAsia="en-US"/>
              </w:rPr>
              <w:t>Other</w:t>
            </w:r>
          </w:p>
          <w:p w14:paraId="0798487B" w14:textId="77777777" w:rsidR="00A15039" w:rsidRPr="004451A7" w:rsidRDefault="00BB65D6">
            <w:pPr>
              <w:suppressAutoHyphens w:val="0"/>
              <w:spacing w:before="120" w:after="120" w:line="269" w:lineRule="auto"/>
              <w:textAlignment w:val="center"/>
              <w:rPr>
                <w:rFonts w:asciiTheme="minorHAnsi" w:eastAsia="Arial" w:hAnsiTheme="minorHAnsi" w:cs="Times New Roman"/>
                <w:iCs/>
                <w:color w:val="auto"/>
                <w:sz w:val="22"/>
                <w:szCs w:val="22"/>
                <w:lang w:eastAsia="en-US"/>
              </w:rPr>
            </w:pPr>
            <w:sdt>
              <w:sdtPr>
                <w:rPr>
                  <w:rFonts w:asciiTheme="minorHAnsi" w:eastAsia="Arial" w:hAnsiTheme="minorHAnsi" w:cs="Times New Roman"/>
                  <w:iCs/>
                  <w:color w:val="auto"/>
                  <w:sz w:val="22"/>
                  <w:szCs w:val="22"/>
                  <w:lang w:eastAsia="en-US"/>
                </w:rPr>
                <w:id w:val="826488814"/>
                <w14:checkbox>
                  <w14:checked w14:val="0"/>
                  <w14:checkedState w14:val="2612" w14:font="MS Gothic"/>
                  <w14:uncheckedState w14:val="2610" w14:font="MS Gothic"/>
                </w14:checkbox>
              </w:sdtPr>
              <w:sdtEndPr/>
              <w:sdtContent>
                <w:r w:rsidR="00A15039" w:rsidRPr="004451A7">
                  <w:rPr>
                    <w:rFonts w:ascii="Segoe UI Symbol" w:eastAsia="Arial" w:hAnsi="Segoe UI Symbol" w:cs="Segoe UI Symbol"/>
                    <w:iCs/>
                    <w:color w:val="auto"/>
                    <w:sz w:val="22"/>
                    <w:szCs w:val="22"/>
                    <w:lang w:eastAsia="en-US"/>
                  </w:rPr>
                  <w:t>☐</w:t>
                </w:r>
              </w:sdtContent>
            </w:sdt>
            <w:r w:rsidR="00A15039" w:rsidRPr="004451A7">
              <w:rPr>
                <w:rFonts w:asciiTheme="minorHAnsi" w:eastAsia="Arial" w:hAnsiTheme="minorHAnsi" w:cs="Times New Roman"/>
                <w:iCs/>
                <w:color w:val="auto"/>
                <w:sz w:val="22"/>
                <w:szCs w:val="22"/>
                <w:lang w:eastAsia="en-US"/>
              </w:rPr>
              <w:t xml:space="preserve"> Not applicable</w:t>
            </w:r>
          </w:p>
          <w:p w14:paraId="78214E21" w14:textId="77777777" w:rsidR="00A15039" w:rsidRPr="004451A7" w:rsidRDefault="00BB65D6">
            <w:pPr>
              <w:suppressAutoHyphens w:val="0"/>
              <w:spacing w:before="120" w:after="120" w:line="269" w:lineRule="auto"/>
              <w:textAlignment w:val="center"/>
              <w:rPr>
                <w:rFonts w:ascii="Public Sans Light" w:eastAsia="Arial" w:hAnsi="Public Sans Light" w:cs="Times New Roman"/>
                <w:i/>
                <w:iCs/>
                <w:color w:val="808080"/>
                <w:szCs w:val="24"/>
                <w:lang w:eastAsia="en-US"/>
              </w:rPr>
            </w:pPr>
            <w:sdt>
              <w:sdtPr>
                <w:rPr>
                  <w:rFonts w:asciiTheme="minorHAnsi" w:eastAsia="Arial" w:hAnsiTheme="minorHAnsi" w:cs="Times New Roman"/>
                  <w:iCs/>
                  <w:color w:val="auto"/>
                  <w:sz w:val="22"/>
                  <w:szCs w:val="22"/>
                  <w:lang w:eastAsia="en-US"/>
                </w:rPr>
                <w:id w:val="-722752978"/>
                <w14:checkbox>
                  <w14:checked w14:val="0"/>
                  <w14:checkedState w14:val="2612" w14:font="MS Gothic"/>
                  <w14:uncheckedState w14:val="2610" w14:font="MS Gothic"/>
                </w14:checkbox>
              </w:sdtPr>
              <w:sdtEndPr/>
              <w:sdtContent>
                <w:r w:rsidR="00A15039" w:rsidRPr="004451A7">
                  <w:rPr>
                    <w:rFonts w:ascii="Segoe UI Symbol" w:eastAsia="Arial" w:hAnsi="Segoe UI Symbol" w:cs="Segoe UI Symbol"/>
                    <w:iCs/>
                    <w:color w:val="auto"/>
                    <w:sz w:val="22"/>
                    <w:szCs w:val="22"/>
                    <w:lang w:eastAsia="en-US"/>
                  </w:rPr>
                  <w:t>☐</w:t>
                </w:r>
              </w:sdtContent>
            </w:sdt>
            <w:r w:rsidR="00A15039" w:rsidRPr="004451A7">
              <w:rPr>
                <w:rFonts w:asciiTheme="minorHAnsi" w:eastAsia="Arial" w:hAnsiTheme="minorHAnsi" w:cs="Times New Roman"/>
                <w:iCs/>
                <w:color w:val="auto"/>
                <w:sz w:val="22"/>
                <w:szCs w:val="22"/>
                <w:lang w:eastAsia="en-US"/>
              </w:rPr>
              <w:t xml:space="preserve"> Other: [Provide proposed gender equality indicator]</w:t>
            </w:r>
          </w:p>
        </w:tc>
      </w:tr>
    </w:tbl>
    <w:p w14:paraId="31E2F859" w14:textId="77777777" w:rsidR="00A15039" w:rsidRDefault="00A15039" w:rsidP="00A15039"/>
    <w:p w14:paraId="6B5E3104" w14:textId="77777777" w:rsidR="00A15039" w:rsidRDefault="00A15039" w:rsidP="00A15039">
      <w:pPr>
        <w:pStyle w:val="Heading30"/>
      </w:pPr>
      <w:r>
        <w:t xml:space="preserve">Building the evidence base </w:t>
      </w:r>
    </w:p>
    <w:p w14:paraId="307A6435" w14:textId="5578C43B" w:rsidR="00B41777" w:rsidRPr="00B41777" w:rsidRDefault="00B41777" w:rsidP="00B41777">
      <w:pPr>
        <w:pStyle w:val="ListParagraph"/>
        <w:widowControl w:val="0"/>
        <w:numPr>
          <w:ilvl w:val="0"/>
          <w:numId w:val="23"/>
        </w:numPr>
        <w:autoSpaceDE w:val="0"/>
        <w:autoSpaceDN w:val="0"/>
        <w:adjustRightInd w:val="0"/>
        <w:spacing w:line="269" w:lineRule="auto"/>
        <w:textAlignment w:val="center"/>
        <w:rPr>
          <w:rFonts w:cs="Arial"/>
          <w:color w:val="000000"/>
        </w:rPr>
      </w:pPr>
      <w:r w:rsidRPr="00B41777">
        <w:rPr>
          <w:rFonts w:cs="Arial"/>
          <w:color w:val="000000"/>
        </w:rPr>
        <w:t xml:space="preserve">What are the knowledge gaps about the gendered impacts of this issue? </w:t>
      </w:r>
    </w:p>
    <w:p w14:paraId="62631F17" w14:textId="77777777" w:rsidR="00B41777" w:rsidRPr="00946F4F" w:rsidRDefault="00B41777" w:rsidP="00B41777">
      <w:pPr>
        <w:widowControl w:val="0"/>
        <w:numPr>
          <w:ilvl w:val="0"/>
          <w:numId w:val="22"/>
        </w:numPr>
        <w:suppressAutoHyphens w:val="0"/>
        <w:autoSpaceDE w:val="0"/>
        <w:autoSpaceDN w:val="0"/>
        <w:adjustRightInd w:val="0"/>
        <w:spacing w:before="120" w:after="120" w:line="269" w:lineRule="auto"/>
        <w:ind w:left="426"/>
        <w:textAlignment w:val="center"/>
        <w:rPr>
          <w:rFonts w:ascii="Public Sans Light" w:eastAsia="Arial" w:hAnsi="Public Sans Light" w:cs="Arial"/>
          <w:color w:val="auto"/>
          <w:sz w:val="22"/>
          <w:szCs w:val="22"/>
          <w:lang w:eastAsia="en-US"/>
        </w:rPr>
      </w:pPr>
      <w:r w:rsidRPr="00946F4F">
        <w:rPr>
          <w:rFonts w:ascii="Public Sans Light" w:hAnsi="Public Sans Light" w:cs="Arial"/>
          <w:i/>
          <w:iCs/>
          <w:color w:val="auto"/>
          <w:sz w:val="22"/>
          <w:szCs w:val="22"/>
          <w:lang w:eastAsia="en-US"/>
        </w:rPr>
        <w:t>Tip: This question is about identifying any gaps in research or disaggregated data for the issue you are seeking to address. If possible, how could the proposal help address this knowledge gap?</w:t>
      </w:r>
    </w:p>
    <w:tbl>
      <w:tblPr>
        <w:tblStyle w:val="GridTable1Light"/>
        <w:tblW w:w="0" w:type="auto"/>
        <w:tblInd w:w="279" w:type="dxa"/>
        <w:tblLook w:val="0600" w:firstRow="0" w:lastRow="0" w:firstColumn="0" w:lastColumn="0" w:noHBand="1" w:noVBand="1"/>
      </w:tblPr>
      <w:tblGrid>
        <w:gridCol w:w="9909"/>
      </w:tblGrid>
      <w:tr w:rsidR="00A15039" w:rsidRPr="00EB7D14" w14:paraId="60F9637D" w14:textId="77777777">
        <w:trPr>
          <w:trHeight w:val="1832"/>
        </w:trPr>
        <w:tc>
          <w:tcPr>
            <w:tcW w:w="9909" w:type="dxa"/>
          </w:tcPr>
          <w:p w14:paraId="289115AD" w14:textId="77777777" w:rsidR="00A15039" w:rsidRPr="00EB7D14" w:rsidRDefault="00A15039">
            <w:pPr>
              <w:widowControl w:val="0"/>
              <w:autoSpaceDE w:val="0"/>
              <w:autoSpaceDN w:val="0"/>
              <w:adjustRightInd w:val="0"/>
              <w:spacing w:before="120" w:after="120" w:line="269" w:lineRule="auto"/>
              <w:textAlignment w:val="center"/>
              <w:rPr>
                <w:rFonts w:ascii="Public Sans Light" w:eastAsia="Arial" w:hAnsi="Public Sans Light" w:cs="Arial"/>
                <w:color w:val="000000"/>
                <w:sz w:val="22"/>
                <w:lang w:eastAsia="en-US"/>
              </w:rPr>
            </w:pPr>
          </w:p>
        </w:tc>
      </w:tr>
    </w:tbl>
    <w:p w14:paraId="5A6AA3DA" w14:textId="77777777" w:rsidR="00A15039" w:rsidRPr="00946F4F" w:rsidRDefault="00A15039" w:rsidP="00A15039">
      <w:pPr>
        <w:widowControl w:val="0"/>
        <w:autoSpaceDE w:val="0"/>
        <w:autoSpaceDN w:val="0"/>
        <w:adjustRightInd w:val="0"/>
        <w:spacing w:before="120" w:after="120" w:line="269" w:lineRule="auto"/>
        <w:textAlignment w:val="center"/>
        <w:rPr>
          <w:rFonts w:ascii="Public Sans Light" w:eastAsia="Arial" w:hAnsi="Public Sans Light" w:cs="Arial"/>
          <w:color w:val="auto"/>
          <w:sz w:val="22"/>
          <w:lang w:eastAsia="en-US"/>
        </w:rPr>
      </w:pPr>
    </w:p>
    <w:p w14:paraId="6921097B" w14:textId="77777777" w:rsidR="00CB399A" w:rsidRPr="00946F4F" w:rsidRDefault="00CB399A" w:rsidP="0090402E">
      <w:pPr>
        <w:widowControl w:val="0"/>
        <w:numPr>
          <w:ilvl w:val="0"/>
          <w:numId w:val="23"/>
        </w:numPr>
        <w:suppressAutoHyphens w:val="0"/>
        <w:autoSpaceDE w:val="0"/>
        <w:autoSpaceDN w:val="0"/>
        <w:adjustRightInd w:val="0"/>
        <w:spacing w:before="120" w:after="120" w:line="269" w:lineRule="auto"/>
        <w:ind w:left="426"/>
        <w:textAlignment w:val="center"/>
        <w:rPr>
          <w:rFonts w:ascii="Public Sans Light" w:eastAsia="Arial" w:hAnsi="Public Sans Light" w:cs="Arial"/>
          <w:color w:val="auto"/>
          <w:sz w:val="22"/>
          <w:lang w:eastAsia="en-US"/>
        </w:rPr>
      </w:pPr>
      <w:r w:rsidRPr="00946F4F">
        <w:rPr>
          <w:rFonts w:ascii="Public Sans Light" w:eastAsia="Arial" w:hAnsi="Public Sans Light" w:cs="Arial"/>
          <w:color w:val="auto"/>
          <w:sz w:val="22"/>
          <w:lang w:eastAsia="en-US"/>
        </w:rPr>
        <w:t>How will you collect data to monitor and/or evaluate the gendered impacts of the proposal?</w:t>
      </w:r>
    </w:p>
    <w:p w14:paraId="3375941E" w14:textId="77777777" w:rsidR="00CB399A" w:rsidRPr="00946F4F" w:rsidRDefault="00CB399A" w:rsidP="0090402E">
      <w:pPr>
        <w:widowControl w:val="0"/>
        <w:numPr>
          <w:ilvl w:val="0"/>
          <w:numId w:val="25"/>
        </w:numPr>
        <w:suppressAutoHyphens w:val="0"/>
        <w:autoSpaceDE w:val="0"/>
        <w:autoSpaceDN w:val="0"/>
        <w:adjustRightInd w:val="0"/>
        <w:spacing w:before="120" w:after="120" w:line="269" w:lineRule="auto"/>
        <w:ind w:left="426"/>
        <w:textAlignment w:val="center"/>
        <w:rPr>
          <w:rFonts w:ascii="Public Sans Light" w:eastAsia="Arial" w:hAnsi="Public Sans Light" w:cs="Arial"/>
          <w:color w:val="auto"/>
          <w:sz w:val="22"/>
          <w:szCs w:val="22"/>
          <w:lang w:eastAsia="en-US"/>
        </w:rPr>
      </w:pPr>
      <w:r w:rsidRPr="00946F4F">
        <w:rPr>
          <w:rFonts w:ascii="Public Sans Light" w:hAnsi="Public Sans Light" w:cs="Arial"/>
          <w:i/>
          <w:iCs/>
          <w:color w:val="auto"/>
          <w:sz w:val="22"/>
          <w:szCs w:val="22"/>
          <w:lang w:eastAsia="en-US"/>
        </w:rPr>
        <w:t xml:space="preserve">Tip: Treasury has a </w:t>
      </w:r>
      <w:hyperlink r:id="rId17" w:history="1">
        <w:r w:rsidRPr="00946F4F">
          <w:rPr>
            <w:rFonts w:ascii="Public Sans Light" w:hAnsi="Public Sans Light" w:cs="Arial"/>
            <w:i/>
            <w:iCs/>
            <w:color w:val="auto"/>
            <w:sz w:val="22"/>
            <w:szCs w:val="22"/>
            <w:u w:val="single"/>
            <w:lang w:eastAsia="en-US"/>
          </w:rPr>
          <w:t>NSW Evaluation Policy and Guidelines</w:t>
        </w:r>
      </w:hyperlink>
      <w:r w:rsidRPr="00946F4F">
        <w:rPr>
          <w:rFonts w:ascii="Public Sans Light" w:hAnsi="Public Sans Light" w:cs="Arial"/>
          <w:i/>
          <w:iCs/>
          <w:color w:val="auto"/>
          <w:sz w:val="22"/>
          <w:szCs w:val="22"/>
          <w:lang w:eastAsia="en-US"/>
        </w:rPr>
        <w:t xml:space="preserve">, which sets out best practice advice for agencies and evaluators to consider when scheduling, planning and undertaking evaluations. </w:t>
      </w:r>
    </w:p>
    <w:p w14:paraId="40C013F9" w14:textId="77777777" w:rsidR="00CB399A" w:rsidRPr="00946F4F" w:rsidRDefault="00CB399A" w:rsidP="00CB399A">
      <w:pPr>
        <w:widowControl w:val="0"/>
        <w:numPr>
          <w:ilvl w:val="0"/>
          <w:numId w:val="25"/>
        </w:numPr>
        <w:suppressAutoHyphens w:val="0"/>
        <w:autoSpaceDE w:val="0"/>
        <w:autoSpaceDN w:val="0"/>
        <w:adjustRightInd w:val="0"/>
        <w:spacing w:before="120" w:after="120" w:line="269" w:lineRule="auto"/>
        <w:ind w:left="426"/>
        <w:textAlignment w:val="center"/>
        <w:rPr>
          <w:rFonts w:ascii="Public Sans Light" w:eastAsia="Arial" w:hAnsi="Public Sans Light" w:cs="Arial"/>
          <w:color w:val="auto"/>
          <w:sz w:val="22"/>
          <w:szCs w:val="22"/>
          <w:lang w:eastAsia="en-US"/>
        </w:rPr>
      </w:pPr>
      <w:r w:rsidRPr="00946F4F">
        <w:rPr>
          <w:rFonts w:ascii="Public Sans Light" w:hAnsi="Public Sans Light" w:cs="Arial"/>
          <w:i/>
          <w:iCs/>
          <w:color w:val="auto"/>
          <w:sz w:val="22"/>
          <w:szCs w:val="22"/>
          <w:lang w:eastAsia="en-US"/>
        </w:rPr>
        <w:t xml:space="preserve">Tip: Evaluations or progress updates on the gendered impacts of the proposal can be included in your Department’s Gender Equality Action Plan annual report. </w:t>
      </w:r>
    </w:p>
    <w:tbl>
      <w:tblPr>
        <w:tblStyle w:val="TableGridLight3"/>
        <w:tblW w:w="9922" w:type="dxa"/>
        <w:tblInd w:w="279" w:type="dxa"/>
        <w:tblLook w:val="04A0" w:firstRow="1" w:lastRow="0" w:firstColumn="1" w:lastColumn="0" w:noHBand="0" w:noVBand="1"/>
      </w:tblPr>
      <w:tblGrid>
        <w:gridCol w:w="9922"/>
      </w:tblGrid>
      <w:tr w:rsidR="00A15039" w:rsidRPr="00EB7D14" w14:paraId="2BB639B5" w14:textId="77777777">
        <w:tc>
          <w:tcPr>
            <w:tcW w:w="9922" w:type="dxa"/>
          </w:tcPr>
          <w:p w14:paraId="1FA7902F" w14:textId="77777777" w:rsidR="00A15039" w:rsidRPr="00EB7D14" w:rsidRDefault="00A15039">
            <w:pPr>
              <w:widowControl w:val="0"/>
              <w:autoSpaceDE w:val="0"/>
              <w:autoSpaceDN w:val="0"/>
              <w:adjustRightInd w:val="0"/>
              <w:spacing w:before="120" w:after="120"/>
              <w:textAlignment w:val="center"/>
              <w:rPr>
                <w:rFonts w:ascii="Public Sans Light" w:eastAsia="Arial" w:hAnsi="Public Sans Light" w:cs="Arial"/>
                <w:b/>
                <w:bCs/>
                <w:color w:val="000000"/>
                <w:sz w:val="22"/>
                <w:lang w:eastAsia="en-US"/>
              </w:rPr>
            </w:pPr>
            <w:r w:rsidRPr="00EB7D14">
              <w:rPr>
                <w:rFonts w:ascii="Public Sans Light" w:eastAsia="Arial" w:hAnsi="Public Sans Light" w:cs="Arial"/>
                <w:b/>
                <w:bCs/>
                <w:color w:val="000000"/>
                <w:sz w:val="22"/>
                <w:lang w:eastAsia="en-US"/>
              </w:rPr>
              <w:t>Please select the actions you will undertake to monitor and/or evaluate the gendered impacts of the proposal and include in your evaluation plan (where applicable).</w:t>
            </w:r>
          </w:p>
          <w:p w14:paraId="7A531FEE" w14:textId="77777777" w:rsidR="00A15039" w:rsidRPr="00976F30" w:rsidRDefault="00BB65D6">
            <w:pPr>
              <w:widowControl w:val="0"/>
              <w:autoSpaceDE w:val="0"/>
              <w:autoSpaceDN w:val="0"/>
              <w:adjustRightInd w:val="0"/>
              <w:spacing w:before="120" w:after="120"/>
              <w:textAlignment w:val="center"/>
              <w:rPr>
                <w:rFonts w:asciiTheme="minorHAnsi" w:hAnsiTheme="minorHAnsi" w:cs="Arial"/>
                <w:color w:val="auto"/>
                <w:sz w:val="22"/>
                <w:szCs w:val="22"/>
                <w:lang w:eastAsia="en-US"/>
              </w:rPr>
            </w:pPr>
            <w:sdt>
              <w:sdtPr>
                <w:rPr>
                  <w:rFonts w:ascii="Public Sans Light" w:hAnsi="Public Sans Light" w:cs="Arial"/>
                  <w:color w:val="auto"/>
                  <w:sz w:val="22"/>
                  <w:szCs w:val="22"/>
                  <w:lang w:eastAsia="en-US"/>
                </w:rPr>
                <w:id w:val="-2087756365"/>
                <w14:checkbox>
                  <w14:checked w14:val="0"/>
                  <w14:checkedState w14:val="2612" w14:font="MS Gothic"/>
                  <w14:uncheckedState w14:val="2610" w14:font="MS Gothic"/>
                </w14:checkbox>
              </w:sdtPr>
              <w:sdtEndPr/>
              <w:sdtContent>
                <w:r w:rsidR="00A15039" w:rsidRPr="00EB7D14">
                  <w:rPr>
                    <w:rFonts w:ascii="Segoe UI Symbol" w:hAnsi="Segoe UI Symbol" w:cs="Segoe UI Symbol"/>
                    <w:color w:val="auto"/>
                    <w:sz w:val="22"/>
                    <w:szCs w:val="22"/>
                    <w:lang w:eastAsia="en-US"/>
                  </w:rPr>
                  <w:t>☐</w:t>
                </w:r>
              </w:sdtContent>
            </w:sdt>
            <w:r w:rsidR="00A15039" w:rsidRPr="00EB7D14">
              <w:rPr>
                <w:rFonts w:ascii="Public Sans Light" w:hAnsi="Public Sans Light" w:cs="Arial"/>
                <w:color w:val="auto"/>
                <w:sz w:val="22"/>
                <w:szCs w:val="22"/>
                <w:lang w:eastAsia="en-US"/>
              </w:rPr>
              <w:t xml:space="preserve"> </w:t>
            </w:r>
            <w:r w:rsidR="00A15039" w:rsidRPr="00976F30">
              <w:rPr>
                <w:rFonts w:asciiTheme="minorHAnsi" w:hAnsiTheme="minorHAnsi" w:cs="Arial"/>
                <w:color w:val="auto"/>
                <w:sz w:val="22"/>
                <w:szCs w:val="22"/>
                <w:lang w:eastAsia="en-US"/>
              </w:rPr>
              <w:t xml:space="preserve">Collect gender disaggregated data </w:t>
            </w:r>
          </w:p>
          <w:p w14:paraId="61FCEAE4" w14:textId="77777777" w:rsidR="00A15039" w:rsidRPr="00976F30" w:rsidRDefault="00BB65D6">
            <w:pPr>
              <w:widowControl w:val="0"/>
              <w:autoSpaceDE w:val="0"/>
              <w:autoSpaceDN w:val="0"/>
              <w:adjustRightInd w:val="0"/>
              <w:spacing w:before="120" w:after="120"/>
              <w:textAlignment w:val="center"/>
              <w:rPr>
                <w:rFonts w:asciiTheme="minorHAnsi" w:hAnsiTheme="minorHAnsi" w:cs="Arial"/>
                <w:color w:val="auto"/>
                <w:sz w:val="22"/>
                <w:szCs w:val="22"/>
                <w:lang w:eastAsia="en-US"/>
              </w:rPr>
            </w:pPr>
            <w:sdt>
              <w:sdtPr>
                <w:rPr>
                  <w:rFonts w:asciiTheme="minorHAnsi" w:hAnsiTheme="minorHAnsi" w:cs="Arial"/>
                  <w:color w:val="auto"/>
                  <w:sz w:val="22"/>
                  <w:szCs w:val="22"/>
                  <w:lang w:eastAsia="en-US"/>
                </w:rPr>
                <w:id w:val="234441296"/>
                <w14:checkbox>
                  <w14:checked w14:val="0"/>
                  <w14:checkedState w14:val="2612" w14:font="MS Gothic"/>
                  <w14:uncheckedState w14:val="2610" w14:font="MS Gothic"/>
                </w14:checkbox>
              </w:sdtPr>
              <w:sdtEndPr/>
              <w:sdtContent>
                <w:r w:rsidR="00A15039" w:rsidRPr="00EB7D14">
                  <w:rPr>
                    <w:rFonts w:ascii="Segoe UI Symbol" w:hAnsi="Segoe UI Symbol" w:cs="Segoe UI Symbol"/>
                    <w:color w:val="auto"/>
                    <w:sz w:val="22"/>
                    <w:szCs w:val="22"/>
                    <w:lang w:eastAsia="en-US"/>
                  </w:rPr>
                  <w:t>☐</w:t>
                </w:r>
              </w:sdtContent>
            </w:sdt>
            <w:r w:rsidR="00A15039" w:rsidRPr="00976F30">
              <w:rPr>
                <w:rFonts w:asciiTheme="minorHAnsi" w:hAnsiTheme="minorHAnsi" w:cs="Arial"/>
                <w:color w:val="auto"/>
                <w:sz w:val="22"/>
                <w:szCs w:val="22"/>
                <w:lang w:eastAsia="en-US"/>
              </w:rPr>
              <w:t xml:space="preserve"> Source case studies from participants of different genders </w:t>
            </w:r>
          </w:p>
          <w:p w14:paraId="3ECC095D" w14:textId="77777777" w:rsidR="00A15039" w:rsidRPr="00976F30" w:rsidRDefault="00BB65D6">
            <w:pPr>
              <w:widowControl w:val="0"/>
              <w:autoSpaceDE w:val="0"/>
              <w:autoSpaceDN w:val="0"/>
              <w:adjustRightInd w:val="0"/>
              <w:spacing w:before="120" w:after="120"/>
              <w:textAlignment w:val="center"/>
              <w:rPr>
                <w:rFonts w:asciiTheme="minorHAnsi" w:hAnsiTheme="minorHAnsi" w:cs="Arial"/>
                <w:color w:val="auto"/>
                <w:sz w:val="22"/>
                <w:szCs w:val="22"/>
                <w:lang w:eastAsia="en-US"/>
              </w:rPr>
            </w:pPr>
            <w:sdt>
              <w:sdtPr>
                <w:rPr>
                  <w:rFonts w:asciiTheme="minorHAnsi" w:hAnsiTheme="minorHAnsi" w:cs="Arial"/>
                  <w:color w:val="auto"/>
                  <w:sz w:val="22"/>
                  <w:szCs w:val="22"/>
                  <w:lang w:eastAsia="en-US"/>
                </w:rPr>
                <w:id w:val="-2031478451"/>
                <w14:checkbox>
                  <w14:checked w14:val="0"/>
                  <w14:checkedState w14:val="2612" w14:font="MS Gothic"/>
                  <w14:uncheckedState w14:val="2610" w14:font="MS Gothic"/>
                </w14:checkbox>
              </w:sdtPr>
              <w:sdtEndPr/>
              <w:sdtContent>
                <w:r w:rsidR="00A15039" w:rsidRPr="00EB7D14">
                  <w:rPr>
                    <w:rFonts w:ascii="Segoe UI Symbol" w:hAnsi="Segoe UI Symbol" w:cs="Segoe UI Symbol"/>
                    <w:color w:val="auto"/>
                    <w:sz w:val="22"/>
                    <w:szCs w:val="22"/>
                    <w:lang w:eastAsia="en-US"/>
                  </w:rPr>
                  <w:t>☐</w:t>
                </w:r>
              </w:sdtContent>
            </w:sdt>
            <w:r w:rsidR="00A15039" w:rsidRPr="00976F30">
              <w:rPr>
                <w:rFonts w:asciiTheme="minorHAnsi" w:hAnsiTheme="minorHAnsi" w:cs="Arial"/>
                <w:color w:val="auto"/>
                <w:sz w:val="22"/>
                <w:szCs w:val="22"/>
                <w:lang w:eastAsia="en-US"/>
              </w:rPr>
              <w:t xml:space="preserve"> Develop gender-specific indicators (qualitative and / or quantitative)</w:t>
            </w:r>
          </w:p>
          <w:p w14:paraId="34901B23" w14:textId="77777777" w:rsidR="00A15039" w:rsidRPr="00976F30" w:rsidRDefault="00BB65D6">
            <w:pPr>
              <w:widowControl w:val="0"/>
              <w:autoSpaceDE w:val="0"/>
              <w:autoSpaceDN w:val="0"/>
              <w:adjustRightInd w:val="0"/>
              <w:spacing w:before="120" w:after="120"/>
              <w:textAlignment w:val="center"/>
              <w:rPr>
                <w:rFonts w:asciiTheme="minorHAnsi" w:hAnsiTheme="minorHAnsi" w:cs="Arial"/>
                <w:color w:val="auto"/>
                <w:sz w:val="22"/>
                <w:szCs w:val="22"/>
                <w:lang w:eastAsia="en-US"/>
              </w:rPr>
            </w:pPr>
            <w:sdt>
              <w:sdtPr>
                <w:rPr>
                  <w:rFonts w:asciiTheme="minorHAnsi" w:hAnsiTheme="minorHAnsi" w:cs="Arial"/>
                  <w:color w:val="auto"/>
                  <w:sz w:val="22"/>
                  <w:szCs w:val="22"/>
                  <w:lang w:eastAsia="en-US"/>
                </w:rPr>
                <w:id w:val="-1132862135"/>
                <w14:checkbox>
                  <w14:checked w14:val="0"/>
                  <w14:checkedState w14:val="2612" w14:font="MS Gothic"/>
                  <w14:uncheckedState w14:val="2610" w14:font="MS Gothic"/>
                </w14:checkbox>
              </w:sdtPr>
              <w:sdtEndPr/>
              <w:sdtContent>
                <w:r w:rsidR="00A15039" w:rsidRPr="00EB7D14">
                  <w:rPr>
                    <w:rFonts w:ascii="Segoe UI Symbol" w:hAnsi="Segoe UI Symbol" w:cs="Segoe UI Symbol"/>
                    <w:color w:val="auto"/>
                    <w:sz w:val="22"/>
                    <w:szCs w:val="22"/>
                    <w:lang w:eastAsia="en-US"/>
                  </w:rPr>
                  <w:t>☐</w:t>
                </w:r>
              </w:sdtContent>
            </w:sdt>
            <w:r w:rsidR="00A15039" w:rsidRPr="00976F30">
              <w:rPr>
                <w:rFonts w:asciiTheme="minorHAnsi" w:hAnsiTheme="minorHAnsi" w:cs="Arial"/>
                <w:color w:val="auto"/>
                <w:sz w:val="22"/>
                <w:szCs w:val="22"/>
                <w:lang w:eastAsia="en-US"/>
              </w:rPr>
              <w:t xml:space="preserve"> Ensure diverse gender representation in consultations and analysis </w:t>
            </w:r>
          </w:p>
          <w:p w14:paraId="176DEC34" w14:textId="77777777" w:rsidR="00A15039" w:rsidRPr="00976F30" w:rsidRDefault="00A15039">
            <w:pPr>
              <w:pStyle w:val="BodyText"/>
              <w:rPr>
                <w:rFonts w:asciiTheme="minorHAnsi" w:hAnsiTheme="minorHAnsi"/>
                <w:sz w:val="22"/>
                <w:szCs w:val="22"/>
                <w:lang w:eastAsia="en-US"/>
              </w:rPr>
            </w:pPr>
            <w:r w:rsidRPr="00976F30">
              <w:rPr>
                <w:rFonts w:ascii="Segoe UI Symbol" w:eastAsiaTheme="minorEastAsia" w:hAnsi="Segoe UI Symbol" w:cs="Segoe UI Symbol"/>
                <w:sz w:val="22"/>
                <w:szCs w:val="22"/>
                <w:lang w:eastAsia="en-US"/>
              </w:rPr>
              <w:t>☐</w:t>
            </w:r>
            <w:r w:rsidRPr="00976F30">
              <w:rPr>
                <w:rFonts w:asciiTheme="minorHAnsi" w:eastAsiaTheme="minorEastAsia" w:hAnsiTheme="minorHAnsi" w:cstheme="minorBidi"/>
                <w:sz w:val="22"/>
                <w:szCs w:val="22"/>
                <w:lang w:eastAsia="en-US"/>
              </w:rPr>
              <w:t xml:space="preserve"> Monitor gender equality performance of </w:t>
            </w:r>
            <w:r>
              <w:rPr>
                <w:rFonts w:asciiTheme="minorHAnsi" w:eastAsiaTheme="minorEastAsia" w:hAnsiTheme="minorHAnsi" w:cstheme="minorBidi"/>
                <w:sz w:val="22"/>
                <w:szCs w:val="22"/>
                <w:lang w:eastAsia="en-US"/>
              </w:rPr>
              <w:t>organisations</w:t>
            </w:r>
            <w:r w:rsidRPr="00976F30">
              <w:rPr>
                <w:rFonts w:asciiTheme="minorHAnsi" w:eastAsiaTheme="minorEastAsia" w:hAnsiTheme="minorHAnsi" w:cstheme="minorBidi"/>
                <w:sz w:val="22"/>
                <w:szCs w:val="22"/>
                <w:lang w:eastAsia="en-US"/>
              </w:rPr>
              <w:t xml:space="preserve"> engaged to supply goods</w:t>
            </w:r>
            <w:r>
              <w:rPr>
                <w:rFonts w:asciiTheme="minorHAnsi" w:eastAsiaTheme="minorEastAsia" w:hAnsiTheme="minorHAnsi" w:cstheme="minorBidi"/>
                <w:sz w:val="22"/>
                <w:szCs w:val="22"/>
                <w:lang w:eastAsia="en-US"/>
              </w:rPr>
              <w:t xml:space="preserve"> or</w:t>
            </w:r>
            <w:r w:rsidRPr="00976F30">
              <w:rPr>
                <w:rFonts w:asciiTheme="minorHAnsi" w:eastAsiaTheme="minorEastAsia" w:hAnsiTheme="minorHAnsi" w:cstheme="minorBidi"/>
                <w:sz w:val="22"/>
                <w:szCs w:val="22"/>
                <w:lang w:eastAsia="en-US"/>
              </w:rPr>
              <w:t xml:space="preserve"> services</w:t>
            </w:r>
          </w:p>
          <w:p w14:paraId="6F0B3C3D" w14:textId="77777777" w:rsidR="00A15039" w:rsidRPr="00976F30" w:rsidRDefault="00BB65D6">
            <w:pPr>
              <w:widowControl w:val="0"/>
              <w:autoSpaceDE w:val="0"/>
              <w:autoSpaceDN w:val="0"/>
              <w:adjustRightInd w:val="0"/>
              <w:spacing w:before="120" w:after="120"/>
              <w:textAlignment w:val="center"/>
              <w:rPr>
                <w:rFonts w:asciiTheme="minorHAnsi" w:hAnsiTheme="minorHAnsi" w:cs="Arial"/>
                <w:color w:val="auto"/>
                <w:sz w:val="22"/>
                <w:szCs w:val="22"/>
                <w:lang w:eastAsia="en-US"/>
              </w:rPr>
            </w:pPr>
            <w:sdt>
              <w:sdtPr>
                <w:rPr>
                  <w:rFonts w:asciiTheme="minorHAnsi" w:hAnsiTheme="minorHAnsi" w:cs="Arial"/>
                  <w:color w:val="auto"/>
                  <w:sz w:val="22"/>
                  <w:szCs w:val="22"/>
                  <w:lang w:eastAsia="en-US"/>
                </w:rPr>
                <w:id w:val="-963194629"/>
                <w14:checkbox>
                  <w14:checked w14:val="0"/>
                  <w14:checkedState w14:val="2612" w14:font="MS Gothic"/>
                  <w14:uncheckedState w14:val="2610" w14:font="MS Gothic"/>
                </w14:checkbox>
              </w:sdtPr>
              <w:sdtEndPr/>
              <w:sdtContent>
                <w:r w:rsidR="00A15039" w:rsidRPr="00EB7D14">
                  <w:rPr>
                    <w:rFonts w:ascii="Segoe UI Symbol" w:hAnsi="Segoe UI Symbol" w:cs="Segoe UI Symbol"/>
                    <w:color w:val="auto"/>
                    <w:sz w:val="22"/>
                    <w:szCs w:val="22"/>
                    <w:lang w:eastAsia="en-US"/>
                  </w:rPr>
                  <w:t>☐</w:t>
                </w:r>
              </w:sdtContent>
            </w:sdt>
            <w:r w:rsidR="00A15039" w:rsidRPr="00976F30">
              <w:rPr>
                <w:rFonts w:asciiTheme="minorHAnsi" w:hAnsiTheme="minorHAnsi" w:cs="Arial"/>
                <w:color w:val="auto"/>
                <w:sz w:val="22"/>
                <w:szCs w:val="22"/>
                <w:lang w:eastAsia="en-US"/>
              </w:rPr>
              <w:t xml:space="preserve"> </w:t>
            </w:r>
            <w:r w:rsidR="00A15039">
              <w:rPr>
                <w:rFonts w:asciiTheme="minorHAnsi" w:hAnsiTheme="minorHAnsi" w:cs="Arial"/>
                <w:color w:val="auto"/>
                <w:sz w:val="22"/>
                <w:szCs w:val="22"/>
                <w:lang w:eastAsia="en-US"/>
              </w:rPr>
              <w:t xml:space="preserve">Source </w:t>
            </w:r>
            <w:r w:rsidR="00A15039" w:rsidRPr="00976F30">
              <w:rPr>
                <w:rFonts w:asciiTheme="minorHAnsi" w:hAnsiTheme="minorHAnsi" w:cs="Arial"/>
                <w:color w:val="auto"/>
                <w:sz w:val="22"/>
                <w:szCs w:val="22"/>
                <w:lang w:eastAsia="en-US"/>
              </w:rPr>
              <w:t>gender expertise in the evaluation team</w:t>
            </w:r>
          </w:p>
          <w:p w14:paraId="1D12D697" w14:textId="77777777" w:rsidR="00A15039" w:rsidRPr="00EB7D14" w:rsidRDefault="00BB65D6">
            <w:pPr>
              <w:widowControl w:val="0"/>
              <w:autoSpaceDE w:val="0"/>
              <w:autoSpaceDN w:val="0"/>
              <w:adjustRightInd w:val="0"/>
              <w:spacing w:before="120" w:after="120"/>
              <w:textAlignment w:val="center"/>
              <w:rPr>
                <w:rFonts w:ascii="Public Sans Light" w:hAnsi="Public Sans Light" w:cs="Arial"/>
                <w:color w:val="auto"/>
                <w:sz w:val="22"/>
                <w:szCs w:val="22"/>
                <w:lang w:eastAsia="en-US"/>
              </w:rPr>
            </w:pPr>
            <w:sdt>
              <w:sdtPr>
                <w:rPr>
                  <w:rFonts w:asciiTheme="minorHAnsi" w:hAnsiTheme="minorHAnsi" w:cs="Arial"/>
                  <w:color w:val="auto"/>
                  <w:sz w:val="22"/>
                  <w:szCs w:val="22"/>
                  <w:lang w:eastAsia="en-US"/>
                </w:rPr>
                <w:id w:val="38946402"/>
                <w14:checkbox>
                  <w14:checked w14:val="0"/>
                  <w14:checkedState w14:val="2612" w14:font="MS Gothic"/>
                  <w14:uncheckedState w14:val="2610" w14:font="MS Gothic"/>
                </w14:checkbox>
              </w:sdtPr>
              <w:sdtEndPr/>
              <w:sdtContent>
                <w:r w:rsidR="00A15039" w:rsidRPr="00EB7D14">
                  <w:rPr>
                    <w:rFonts w:ascii="Segoe UI Symbol" w:hAnsi="Segoe UI Symbol" w:cs="Segoe UI Symbol"/>
                    <w:color w:val="auto"/>
                    <w:sz w:val="22"/>
                    <w:szCs w:val="22"/>
                    <w:lang w:eastAsia="en-US"/>
                  </w:rPr>
                  <w:t>☐</w:t>
                </w:r>
              </w:sdtContent>
            </w:sdt>
            <w:r w:rsidR="00A15039" w:rsidRPr="00976F30">
              <w:rPr>
                <w:rFonts w:asciiTheme="minorHAnsi" w:hAnsiTheme="minorHAnsi" w:cs="Arial"/>
                <w:color w:val="auto"/>
                <w:sz w:val="22"/>
                <w:szCs w:val="22"/>
                <w:lang w:eastAsia="en-US"/>
              </w:rPr>
              <w:t xml:space="preserve"> </w:t>
            </w:r>
            <w:r w:rsidR="00A15039">
              <w:rPr>
                <w:rFonts w:asciiTheme="minorHAnsi" w:hAnsiTheme="minorHAnsi" w:cs="Arial"/>
                <w:color w:val="auto"/>
                <w:sz w:val="22"/>
                <w:szCs w:val="22"/>
                <w:lang w:eastAsia="en-US"/>
              </w:rPr>
              <w:t xml:space="preserve">Ensure </w:t>
            </w:r>
            <w:r w:rsidR="00A15039" w:rsidRPr="00976F30">
              <w:rPr>
                <w:rFonts w:asciiTheme="minorHAnsi" w:hAnsiTheme="minorHAnsi" w:cs="Arial"/>
                <w:color w:val="auto"/>
                <w:sz w:val="22"/>
                <w:szCs w:val="22"/>
                <w:lang w:eastAsia="en-US"/>
              </w:rPr>
              <w:t>interim</w:t>
            </w:r>
            <w:r w:rsidR="00A15039" w:rsidRPr="00EB7D14">
              <w:rPr>
                <w:rFonts w:ascii="Public Sans Light" w:hAnsi="Public Sans Light" w:cs="Arial"/>
                <w:color w:val="auto"/>
                <w:sz w:val="22"/>
                <w:szCs w:val="22"/>
                <w:lang w:eastAsia="en-US"/>
              </w:rPr>
              <w:t xml:space="preserve"> evaluation reports identify and respond to unintended gendered outcomes</w:t>
            </w:r>
          </w:p>
          <w:p w14:paraId="76BF1E04" w14:textId="77777777" w:rsidR="00A15039" w:rsidRPr="00EB7D14" w:rsidRDefault="00BB65D6">
            <w:pPr>
              <w:widowControl w:val="0"/>
              <w:autoSpaceDE w:val="0"/>
              <w:autoSpaceDN w:val="0"/>
              <w:adjustRightInd w:val="0"/>
              <w:spacing w:before="120" w:after="120"/>
              <w:textAlignment w:val="center"/>
              <w:rPr>
                <w:rFonts w:ascii="Public Sans Light" w:hAnsi="Public Sans Light" w:cs="Arial"/>
                <w:color w:val="auto"/>
                <w:sz w:val="22"/>
                <w:szCs w:val="22"/>
                <w:lang w:eastAsia="en-US"/>
              </w:rPr>
            </w:pPr>
            <w:sdt>
              <w:sdtPr>
                <w:rPr>
                  <w:rFonts w:ascii="Public Sans Light" w:hAnsi="Public Sans Light" w:cs="Arial"/>
                  <w:color w:val="auto"/>
                  <w:sz w:val="22"/>
                  <w:szCs w:val="22"/>
                  <w:lang w:eastAsia="en-US"/>
                </w:rPr>
                <w:id w:val="988902620"/>
                <w14:checkbox>
                  <w14:checked w14:val="0"/>
                  <w14:checkedState w14:val="2612" w14:font="MS Gothic"/>
                  <w14:uncheckedState w14:val="2610" w14:font="MS Gothic"/>
                </w14:checkbox>
              </w:sdtPr>
              <w:sdtEndPr/>
              <w:sdtContent>
                <w:r w:rsidR="00A15039" w:rsidRPr="00EB7D14">
                  <w:rPr>
                    <w:rFonts w:ascii="Segoe UI Symbol" w:hAnsi="Segoe UI Symbol" w:cs="Segoe UI Symbol"/>
                    <w:color w:val="auto"/>
                    <w:sz w:val="22"/>
                    <w:szCs w:val="22"/>
                    <w:lang w:eastAsia="en-US"/>
                  </w:rPr>
                  <w:t>☐</w:t>
                </w:r>
              </w:sdtContent>
            </w:sdt>
            <w:r w:rsidR="00A15039" w:rsidRPr="00EB7D14">
              <w:rPr>
                <w:rFonts w:ascii="Public Sans Light" w:hAnsi="Public Sans Light" w:cs="Arial"/>
                <w:color w:val="auto"/>
                <w:sz w:val="22"/>
                <w:szCs w:val="22"/>
                <w:lang w:eastAsia="en-US"/>
              </w:rPr>
              <w:t xml:space="preserve"> Incorporate gender analysis in presentation of findings and recommendations </w:t>
            </w:r>
          </w:p>
          <w:p w14:paraId="1CEF8461" w14:textId="77777777" w:rsidR="00A15039" w:rsidRPr="00EB7D14" w:rsidRDefault="00BB65D6">
            <w:pPr>
              <w:widowControl w:val="0"/>
              <w:autoSpaceDE w:val="0"/>
              <w:autoSpaceDN w:val="0"/>
              <w:adjustRightInd w:val="0"/>
              <w:spacing w:before="120" w:after="120"/>
              <w:textAlignment w:val="center"/>
              <w:rPr>
                <w:rFonts w:ascii="Public Sans Light" w:hAnsi="Public Sans Light" w:cs="Arial"/>
                <w:i/>
                <w:iCs/>
                <w:color w:val="808080"/>
                <w:lang w:eastAsia="en-US"/>
              </w:rPr>
            </w:pPr>
            <w:sdt>
              <w:sdtPr>
                <w:rPr>
                  <w:rFonts w:ascii="Public Sans Light" w:hAnsi="Public Sans Light" w:cs="Arial"/>
                  <w:color w:val="auto"/>
                  <w:sz w:val="22"/>
                  <w:szCs w:val="22"/>
                  <w:lang w:eastAsia="en-US"/>
                </w:rPr>
                <w:id w:val="548572599"/>
                <w14:checkbox>
                  <w14:checked w14:val="0"/>
                  <w14:checkedState w14:val="2612" w14:font="MS Gothic"/>
                  <w14:uncheckedState w14:val="2610" w14:font="MS Gothic"/>
                </w14:checkbox>
              </w:sdtPr>
              <w:sdtEndPr/>
              <w:sdtContent>
                <w:r w:rsidR="00A15039" w:rsidRPr="00EB7D14">
                  <w:rPr>
                    <w:rFonts w:ascii="Segoe UI Symbol" w:hAnsi="Segoe UI Symbol" w:cs="Segoe UI Symbol"/>
                    <w:color w:val="auto"/>
                    <w:sz w:val="22"/>
                    <w:szCs w:val="22"/>
                    <w:lang w:eastAsia="en-US"/>
                  </w:rPr>
                  <w:t>☐</w:t>
                </w:r>
              </w:sdtContent>
            </w:sdt>
            <w:r w:rsidR="00A15039" w:rsidRPr="00EB7D14">
              <w:rPr>
                <w:rFonts w:ascii="Public Sans Light" w:hAnsi="Public Sans Light" w:cs="Arial"/>
                <w:color w:val="auto"/>
                <w:sz w:val="22"/>
                <w:szCs w:val="22"/>
                <w:lang w:eastAsia="en-US"/>
              </w:rPr>
              <w:t xml:space="preserve"> Other: [Provide short description below]</w:t>
            </w:r>
          </w:p>
        </w:tc>
      </w:tr>
    </w:tbl>
    <w:tbl>
      <w:tblPr>
        <w:tblStyle w:val="ListTable3-Accent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BEDFD" w:themeFill="accent2"/>
        <w:tblLook w:val="04A0" w:firstRow="1" w:lastRow="0" w:firstColumn="1" w:lastColumn="0" w:noHBand="0" w:noVBand="1"/>
      </w:tblPr>
      <w:tblGrid>
        <w:gridCol w:w="10194"/>
      </w:tblGrid>
      <w:tr w:rsidR="00A15039" w:rsidRPr="007673EB" w14:paraId="75410DE2" w14:textId="77777777">
        <w:trPr>
          <w:cnfStyle w:val="100000000000" w:firstRow="1" w:lastRow="0" w:firstColumn="0" w:lastColumn="0" w:oddVBand="0" w:evenVBand="0" w:oddHBand="0" w:evenHBand="0" w:firstRowFirstColumn="0" w:firstRowLastColumn="0" w:lastRowFirstColumn="0" w:lastRowLastColumn="0"/>
          <w:trHeight w:val="1671"/>
        </w:trPr>
        <w:tc>
          <w:tcPr>
            <w:cnfStyle w:val="001000000100" w:firstRow="0" w:lastRow="0" w:firstColumn="1" w:lastColumn="0" w:oddVBand="0" w:evenVBand="0" w:oddHBand="0" w:evenHBand="0" w:firstRowFirstColumn="1" w:firstRowLastColumn="0" w:lastRowFirstColumn="0" w:lastRowLastColumn="0"/>
            <w:tcW w:w="5000" w:type="pct"/>
            <w:shd w:val="clear" w:color="auto" w:fill="CBEDFD" w:themeFill="accent2"/>
            <w:vAlign w:val="center"/>
          </w:tcPr>
          <w:p w14:paraId="08D09EA3" w14:textId="77777777" w:rsidR="00A15039" w:rsidRPr="00654350" w:rsidRDefault="00A15039">
            <w:pPr>
              <w:widowControl w:val="0"/>
              <w:autoSpaceDE w:val="0"/>
              <w:autoSpaceDN w:val="0"/>
              <w:adjustRightInd w:val="0"/>
              <w:spacing w:before="120" w:after="120"/>
              <w:textAlignment w:val="center"/>
              <w:rPr>
                <w:rFonts w:asciiTheme="majorHAnsi" w:eastAsiaTheme="majorEastAsia" w:hAnsiTheme="majorHAnsi" w:cstheme="majorBidi"/>
                <w:iCs/>
                <w:color w:val="002664" w:themeColor="accent1"/>
                <w:sz w:val="24"/>
                <w:szCs w:val="22"/>
              </w:rPr>
            </w:pPr>
            <w:bookmarkStart w:id="2" w:name="_Glossary_of_terms"/>
            <w:bookmarkEnd w:id="2"/>
            <w:r w:rsidRPr="009410CB">
              <w:rPr>
                <w:rFonts w:asciiTheme="majorHAnsi" w:eastAsiaTheme="majorEastAsia" w:hAnsiTheme="majorHAnsi" w:cstheme="majorBidi"/>
                <w:color w:val="002664" w:themeColor="accent1"/>
                <w:sz w:val="24"/>
                <w:szCs w:val="22"/>
              </w:rPr>
              <w:lastRenderedPageBreak/>
              <w:t>Summary of the gender impact assessment</w:t>
            </w:r>
            <w:r w:rsidRPr="00654350">
              <w:rPr>
                <w:rFonts w:asciiTheme="majorHAnsi" w:eastAsiaTheme="majorEastAsia" w:hAnsiTheme="majorHAnsi" w:cstheme="majorBidi"/>
                <w:iCs/>
                <w:color w:val="002664" w:themeColor="accent1"/>
                <w:sz w:val="24"/>
                <w:szCs w:val="22"/>
              </w:rPr>
              <w:t xml:space="preserve"> </w:t>
            </w:r>
            <w:r w:rsidRPr="00654350">
              <w:rPr>
                <w:rFonts w:ascii="Public Sans Light" w:hAnsi="Public Sans Light" w:cs="Arial"/>
                <w:b w:val="0"/>
                <w:bCs w:val="0"/>
                <w:color w:val="auto"/>
                <w:sz w:val="22"/>
                <w:szCs w:val="22"/>
                <w:lang w:eastAsia="en-US"/>
              </w:rPr>
              <w:t>(max 200 words)</w:t>
            </w:r>
          </w:p>
          <w:p w14:paraId="19950190" w14:textId="77777777" w:rsidR="00C47A5E" w:rsidRPr="00654350" w:rsidRDefault="00C47A5E" w:rsidP="00C47A5E">
            <w:pPr>
              <w:widowControl w:val="0"/>
              <w:autoSpaceDE w:val="0"/>
              <w:autoSpaceDN w:val="0"/>
              <w:adjustRightInd w:val="0"/>
              <w:spacing w:before="120" w:after="120"/>
              <w:textAlignment w:val="center"/>
              <w:rPr>
                <w:rFonts w:ascii="Public Sans Light" w:eastAsia="Arial" w:hAnsi="Public Sans Light" w:cs="Arial"/>
                <w:color w:val="000000"/>
                <w:sz w:val="22"/>
                <w:lang w:eastAsia="en-US"/>
              </w:rPr>
            </w:pPr>
            <w:r w:rsidRPr="00654350">
              <w:rPr>
                <w:rFonts w:ascii="Public Sans Light" w:eastAsia="Arial" w:hAnsi="Public Sans Light" w:cs="Arial"/>
                <w:color w:val="000000"/>
                <w:sz w:val="22"/>
                <w:lang w:eastAsia="en-US"/>
              </w:rPr>
              <w:t>In your response, please address the following questions:</w:t>
            </w:r>
          </w:p>
          <w:p w14:paraId="0469B354" w14:textId="77777777" w:rsidR="00C47A5E" w:rsidRPr="00D16834" w:rsidRDefault="00C47A5E" w:rsidP="00C47A5E">
            <w:pPr>
              <w:pStyle w:val="ListBullet"/>
              <w:rPr>
                <w:b w:val="0"/>
              </w:rPr>
            </w:pPr>
            <w:r w:rsidRPr="00D16834">
              <w:t xml:space="preserve">Will the proposal likely have a positive, neutral or adverse impact on gender equality? </w:t>
            </w:r>
          </w:p>
          <w:p w14:paraId="661151F7" w14:textId="77777777" w:rsidR="00C47A5E" w:rsidRPr="00D16834" w:rsidRDefault="00C47A5E" w:rsidP="00C47A5E">
            <w:pPr>
              <w:pStyle w:val="ListBullet"/>
              <w:rPr>
                <w:b w:val="0"/>
              </w:rPr>
            </w:pPr>
            <w:r w:rsidRPr="00D16834">
              <w:t xml:space="preserve">What changes have been made to the proposal </w:t>
            </w:r>
            <w:proofErr w:type="gramStart"/>
            <w:r w:rsidRPr="00D16834">
              <w:t>as a result of</w:t>
            </w:r>
            <w:proofErr w:type="gramEnd"/>
            <w:r w:rsidRPr="00D16834">
              <w:t xml:space="preserve"> the gender impact assessment? </w:t>
            </w:r>
          </w:p>
          <w:p w14:paraId="41825044" w14:textId="77777777" w:rsidR="00C47A5E" w:rsidRPr="00D16834" w:rsidRDefault="00C47A5E" w:rsidP="00C47A5E">
            <w:pPr>
              <w:pStyle w:val="ListBullet"/>
              <w:rPr>
                <w:b w:val="0"/>
              </w:rPr>
            </w:pPr>
            <w:r w:rsidRPr="00D16834">
              <w:t>How will any gendered outcomes of the proposal be monitored?</w:t>
            </w:r>
          </w:p>
          <w:p w14:paraId="4CFF8CA7" w14:textId="77777777" w:rsidR="00A15039" w:rsidRDefault="00A15039">
            <w:pPr>
              <w:pStyle w:val="BodyText"/>
              <w:rPr>
                <w:lang w:eastAsia="en-US"/>
              </w:rPr>
            </w:pPr>
          </w:p>
          <w:p w14:paraId="02C3B432" w14:textId="77777777" w:rsidR="00A15039" w:rsidRDefault="00A15039">
            <w:pPr>
              <w:pStyle w:val="BodyText"/>
              <w:rPr>
                <w:lang w:eastAsia="en-US"/>
              </w:rPr>
            </w:pPr>
          </w:p>
          <w:p w14:paraId="28E48741" w14:textId="77777777" w:rsidR="00A15039" w:rsidRDefault="00A15039">
            <w:pPr>
              <w:pStyle w:val="BodyText"/>
              <w:rPr>
                <w:lang w:eastAsia="en-US"/>
              </w:rPr>
            </w:pPr>
          </w:p>
          <w:p w14:paraId="62259F15" w14:textId="77777777" w:rsidR="00A15039" w:rsidRDefault="00A15039">
            <w:pPr>
              <w:pStyle w:val="BodyText"/>
              <w:rPr>
                <w:b w:val="0"/>
                <w:lang w:eastAsia="en-US"/>
              </w:rPr>
            </w:pPr>
          </w:p>
          <w:p w14:paraId="5854CAA2" w14:textId="77777777" w:rsidR="00A15039" w:rsidRDefault="00A15039">
            <w:pPr>
              <w:pStyle w:val="BodyText"/>
              <w:rPr>
                <w:b w:val="0"/>
                <w:bCs w:val="0"/>
                <w:lang w:eastAsia="en-US"/>
              </w:rPr>
            </w:pPr>
          </w:p>
          <w:p w14:paraId="47EE992B" w14:textId="77777777" w:rsidR="00A15039" w:rsidRDefault="00A15039">
            <w:pPr>
              <w:pStyle w:val="BodyText"/>
              <w:rPr>
                <w:lang w:eastAsia="en-US"/>
              </w:rPr>
            </w:pPr>
          </w:p>
          <w:p w14:paraId="2776EB2D" w14:textId="77777777" w:rsidR="00A15039" w:rsidRDefault="00A15039">
            <w:pPr>
              <w:pStyle w:val="BodyText"/>
              <w:rPr>
                <w:b w:val="0"/>
                <w:bCs w:val="0"/>
                <w:lang w:eastAsia="en-US"/>
              </w:rPr>
            </w:pPr>
          </w:p>
          <w:p w14:paraId="1828EE0C" w14:textId="77777777" w:rsidR="00A15039" w:rsidRPr="00654350" w:rsidRDefault="00A15039">
            <w:pPr>
              <w:pStyle w:val="BodyText"/>
              <w:rPr>
                <w:lang w:eastAsia="en-US"/>
              </w:rPr>
            </w:pPr>
          </w:p>
        </w:tc>
      </w:tr>
    </w:tbl>
    <w:p w14:paraId="5BBE9AE6" w14:textId="77777777" w:rsidR="00A15039" w:rsidRDefault="00A15039" w:rsidP="00A15039">
      <w:pPr>
        <w:tabs>
          <w:tab w:val="left" w:pos="3840"/>
        </w:tabs>
        <w:rPr>
          <w:rFonts w:ascii="Public Sans Light" w:eastAsia="Arial" w:hAnsi="Public Sans Light" w:cs="Arial"/>
          <w:b/>
          <w:bCs/>
          <w:color w:val="000000"/>
          <w:sz w:val="22"/>
          <w:lang w:eastAsia="en-US"/>
        </w:rPr>
      </w:pPr>
    </w:p>
    <w:p w14:paraId="3A4956E0" w14:textId="77777777" w:rsidR="00A15039" w:rsidRPr="00EB7D14" w:rsidRDefault="00A15039" w:rsidP="00A15039">
      <w:pPr>
        <w:pStyle w:val="Heading30"/>
        <w:rPr>
          <w:rFonts w:ascii="Public Sans Medium" w:eastAsia="Yu Mincho" w:hAnsi="Public Sans Medium" w:cs="Times New Roman"/>
          <w:color w:val="002664"/>
          <w:szCs w:val="28"/>
        </w:rPr>
      </w:pPr>
      <w:r w:rsidRPr="00EB7D14">
        <w:t>Glossary of terms</w:t>
      </w:r>
    </w:p>
    <w:p w14:paraId="2A96A9BD" w14:textId="77777777" w:rsidR="00A15039" w:rsidRPr="00EB7D14" w:rsidRDefault="00A15039" w:rsidP="00A15039">
      <w:pPr>
        <w:suppressAutoHyphens w:val="0"/>
        <w:spacing w:before="120" w:after="120" w:line="269" w:lineRule="auto"/>
        <w:textAlignment w:val="center"/>
        <w:rPr>
          <w:rFonts w:ascii="Public Sans Light" w:eastAsia="Arial" w:hAnsi="Public Sans Light" w:cs="Times New Roman"/>
          <w:color w:val="auto"/>
          <w:sz w:val="22"/>
          <w:szCs w:val="24"/>
          <w:shd w:val="clear" w:color="auto" w:fill="FFFFFF"/>
          <w:lang w:eastAsia="en-US"/>
        </w:rPr>
      </w:pPr>
      <w:r w:rsidRPr="00EB7D14">
        <w:rPr>
          <w:rFonts w:ascii="Public Sans Light" w:eastAsia="Arial" w:hAnsi="Public Sans Light" w:cs="Arial"/>
          <w:b/>
          <w:bCs/>
          <w:color w:val="auto"/>
          <w:sz w:val="22"/>
          <w:szCs w:val="24"/>
          <w:shd w:val="clear" w:color="auto" w:fill="FFFFFF"/>
          <w:lang w:eastAsia="en-US"/>
        </w:rPr>
        <w:t>Gender / gender identity:</w:t>
      </w:r>
      <w:r w:rsidRPr="00EB7D14">
        <w:rPr>
          <w:rFonts w:ascii="Public Sans Light" w:eastAsia="Arial" w:hAnsi="Public Sans Light" w:cs="Arial"/>
          <w:color w:val="auto"/>
          <w:sz w:val="22"/>
          <w:szCs w:val="24"/>
          <w:shd w:val="clear" w:color="auto" w:fill="FFFFFF"/>
          <w:lang w:eastAsia="en-US"/>
        </w:rPr>
        <w:t> </w:t>
      </w:r>
      <w:r w:rsidRPr="00EB7D14">
        <w:rPr>
          <w:rFonts w:ascii="Public Sans Light" w:eastAsia="Arial" w:hAnsi="Public Sans Light" w:cs="Times New Roman"/>
          <w:color w:val="auto"/>
          <w:sz w:val="22"/>
          <w:szCs w:val="24"/>
          <w:lang w:eastAsia="en-US"/>
        </w:rPr>
        <w:t>One’s sense of whether one is a man, woman, non-binary, agender, genderqueer, genderfluid, or a combination of one or more of these definitions.</w:t>
      </w:r>
      <w:r>
        <w:rPr>
          <w:rStyle w:val="FootnoteReference"/>
          <w:rFonts w:ascii="Public Sans Light" w:eastAsia="Arial" w:hAnsi="Public Sans Light" w:cs="Times New Roman"/>
          <w:sz w:val="22"/>
          <w:szCs w:val="24"/>
          <w:lang w:eastAsia="en-US"/>
        </w:rPr>
        <w:footnoteReference w:id="2"/>
      </w:r>
    </w:p>
    <w:p w14:paraId="70FA93BF" w14:textId="77777777" w:rsidR="00A15039" w:rsidRPr="00EB7D14" w:rsidRDefault="00A15039" w:rsidP="00A15039">
      <w:pPr>
        <w:suppressAutoHyphens w:val="0"/>
        <w:rPr>
          <w:rFonts w:ascii="Public Sans Light" w:eastAsia="Arial" w:hAnsi="Public Sans Light" w:cs="Arial"/>
          <w:color w:val="auto"/>
          <w:sz w:val="22"/>
          <w:szCs w:val="24"/>
          <w:shd w:val="clear" w:color="auto" w:fill="FFFFFF"/>
          <w:lang w:eastAsia="en-US"/>
        </w:rPr>
      </w:pPr>
      <w:r w:rsidRPr="00EB7D14">
        <w:rPr>
          <w:rFonts w:ascii="Public Sans Light" w:eastAsia="Arial" w:hAnsi="Public Sans Light" w:cs="Times New Roman"/>
          <w:b/>
          <w:bCs/>
          <w:color w:val="auto"/>
          <w:sz w:val="22"/>
          <w:szCs w:val="24"/>
          <w:shd w:val="clear" w:color="auto" w:fill="FFFFFF"/>
          <w:lang w:eastAsia="en-US"/>
        </w:rPr>
        <w:t>Gendered impact:</w:t>
      </w:r>
      <w:r w:rsidRPr="00EB7D14">
        <w:rPr>
          <w:rFonts w:ascii="Public Sans Light" w:eastAsia="Arial" w:hAnsi="Public Sans Light" w:cs="Times New Roman"/>
          <w:color w:val="auto"/>
          <w:sz w:val="22"/>
          <w:szCs w:val="24"/>
          <w:shd w:val="clear" w:color="auto" w:fill="FFFFFF"/>
          <w:lang w:eastAsia="en-US"/>
        </w:rPr>
        <w:t xml:space="preserve"> </w:t>
      </w:r>
      <w:r w:rsidRPr="00EB7D14">
        <w:rPr>
          <w:rFonts w:ascii="Public Sans Light" w:eastAsia="Arial" w:hAnsi="Public Sans Light" w:cs="Arial"/>
          <w:color w:val="auto"/>
          <w:sz w:val="22"/>
          <w:szCs w:val="24"/>
          <w:shd w:val="clear" w:color="auto" w:fill="FFFFFF"/>
          <w:lang w:eastAsia="en-US"/>
        </w:rPr>
        <w:t xml:space="preserve">Consequences that are different, positively or negatively, for affected groups of women, men or gender diverse people. </w:t>
      </w:r>
    </w:p>
    <w:p w14:paraId="5802E94A" w14:textId="77777777" w:rsidR="00A15039" w:rsidRDefault="00A15039" w:rsidP="00A15039">
      <w:pPr>
        <w:suppressAutoHyphens w:val="0"/>
        <w:spacing w:before="120" w:after="120" w:line="269" w:lineRule="auto"/>
        <w:textAlignment w:val="center"/>
        <w:rPr>
          <w:rFonts w:ascii="Public Sans Light" w:eastAsia="Arial" w:hAnsi="Public Sans Light" w:cs="Arial"/>
          <w:color w:val="auto"/>
          <w:sz w:val="22"/>
          <w:szCs w:val="24"/>
          <w:shd w:val="clear" w:color="auto" w:fill="FFFFFF"/>
          <w:lang w:eastAsia="en-US"/>
        </w:rPr>
      </w:pPr>
      <w:r w:rsidRPr="00EB7D14">
        <w:rPr>
          <w:rFonts w:ascii="Public Sans Light" w:eastAsia="Arial" w:hAnsi="Public Sans Light" w:cs="Arial"/>
          <w:b/>
          <w:bCs/>
          <w:color w:val="auto"/>
          <w:sz w:val="22"/>
          <w:szCs w:val="24"/>
          <w:shd w:val="clear" w:color="auto" w:fill="FFFFFF"/>
          <w:lang w:eastAsia="en-US"/>
        </w:rPr>
        <w:t>Gender norms:</w:t>
      </w:r>
      <w:r w:rsidRPr="00EB7D14">
        <w:rPr>
          <w:rFonts w:ascii="Public Sans Light" w:eastAsia="Arial" w:hAnsi="Public Sans Light" w:cs="Arial"/>
          <w:color w:val="auto"/>
          <w:sz w:val="22"/>
          <w:szCs w:val="24"/>
          <w:shd w:val="clear" w:color="auto" w:fill="FFFFFF"/>
          <w:lang w:eastAsia="en-US"/>
        </w:rPr>
        <w:t xml:space="preserve"> A subset of social norms that relate specifically to gender differences. They are informal, deeply entrenched and widely held beliefs about gender roles, power relations, standards or expectations that govern human behaviours and practices in a particular social context and at a particular time.</w:t>
      </w:r>
    </w:p>
    <w:p w14:paraId="02BCB319" w14:textId="77777777" w:rsidR="00A15039" w:rsidRPr="008F2AC3" w:rsidRDefault="00A15039" w:rsidP="00A15039">
      <w:pPr>
        <w:pStyle w:val="BodyText"/>
        <w:rPr>
          <w:lang w:eastAsia="en-US"/>
        </w:rPr>
      </w:pPr>
      <w:r w:rsidRPr="008F2AC3">
        <w:rPr>
          <w:b/>
          <w:bCs/>
          <w:lang w:eastAsia="en-US"/>
        </w:rPr>
        <w:t>General government sector</w:t>
      </w:r>
      <w:r>
        <w:rPr>
          <w:b/>
          <w:bCs/>
          <w:lang w:eastAsia="en-US"/>
        </w:rPr>
        <w:t xml:space="preserve">: </w:t>
      </w:r>
      <w:r w:rsidRPr="00E0607C">
        <w:rPr>
          <w:rFonts w:ascii="Public Sans Light" w:eastAsia="Arial" w:hAnsi="Public Sans Light" w:cs="Arial"/>
          <w:color w:val="auto"/>
          <w:szCs w:val="24"/>
          <w:shd w:val="clear" w:color="auto" w:fill="FFFFFF"/>
          <w:lang w:eastAsia="en-US"/>
        </w:rPr>
        <w:t xml:space="preserve">The general government sector represents the scope of the </w:t>
      </w:r>
      <w:r>
        <w:rPr>
          <w:rFonts w:ascii="Public Sans Light" w:eastAsia="Arial" w:hAnsi="Public Sans Light" w:cs="Arial"/>
          <w:color w:val="auto"/>
          <w:szCs w:val="24"/>
          <w:shd w:val="clear" w:color="auto" w:fill="FFFFFF"/>
          <w:lang w:eastAsia="en-US"/>
        </w:rPr>
        <w:t xml:space="preserve">NSW </w:t>
      </w:r>
      <w:r w:rsidRPr="00E0607C">
        <w:rPr>
          <w:rFonts w:ascii="Public Sans Light" w:eastAsia="Arial" w:hAnsi="Public Sans Light" w:cs="Arial"/>
          <w:color w:val="auto"/>
          <w:szCs w:val="24"/>
          <w:shd w:val="clear" w:color="auto" w:fill="FFFFFF"/>
          <w:lang w:eastAsia="en-US"/>
        </w:rPr>
        <w:t>Budget. Agencies in this sector</w:t>
      </w:r>
      <w:r>
        <w:rPr>
          <w:rFonts w:ascii="Public Sans Light" w:eastAsia="Arial" w:hAnsi="Public Sans Light" w:cs="Arial"/>
          <w:color w:val="auto"/>
          <w:szCs w:val="24"/>
          <w:shd w:val="clear" w:color="auto" w:fill="FFFFFF"/>
          <w:lang w:eastAsia="en-US"/>
        </w:rPr>
        <w:t xml:space="preserve"> </w:t>
      </w:r>
      <w:r w:rsidRPr="00E0607C">
        <w:rPr>
          <w:rFonts w:ascii="Public Sans Light" w:eastAsia="Arial" w:hAnsi="Public Sans Light" w:cs="Arial"/>
          <w:color w:val="auto"/>
          <w:szCs w:val="24"/>
          <w:shd w:val="clear" w:color="auto" w:fill="FFFFFF"/>
          <w:lang w:eastAsia="en-US"/>
        </w:rPr>
        <w:t>generally operate under the Financial Management Framework and carry out policy</w:t>
      </w:r>
      <w:r>
        <w:rPr>
          <w:rFonts w:ascii="Public Sans Light" w:eastAsia="Arial" w:hAnsi="Public Sans Light" w:cs="Arial"/>
          <w:color w:val="auto"/>
          <w:szCs w:val="24"/>
          <w:shd w:val="clear" w:color="auto" w:fill="FFFFFF"/>
          <w:lang w:eastAsia="en-US"/>
        </w:rPr>
        <w:t xml:space="preserve">, </w:t>
      </w:r>
      <w:r w:rsidRPr="00E0607C">
        <w:rPr>
          <w:rFonts w:ascii="Public Sans Light" w:eastAsia="Arial" w:hAnsi="Public Sans Light" w:cs="Arial"/>
          <w:color w:val="auto"/>
          <w:szCs w:val="24"/>
          <w:shd w:val="clear" w:color="auto" w:fill="FFFFFF"/>
          <w:lang w:eastAsia="en-US"/>
        </w:rPr>
        <w:t xml:space="preserve">regulatory and service delivery functions. </w:t>
      </w:r>
      <w:r>
        <w:t xml:space="preserve">Refer to the </w:t>
      </w:r>
      <w:r w:rsidRPr="00504B8C">
        <w:t>Classification of Agencies</w:t>
      </w:r>
      <w:r>
        <w:t xml:space="preserve">. </w:t>
      </w:r>
    </w:p>
    <w:p w14:paraId="1C2F7930" w14:textId="77777777" w:rsidR="00A15039" w:rsidRPr="00EB7D14" w:rsidRDefault="00A15039" w:rsidP="00A15039">
      <w:pPr>
        <w:suppressAutoHyphens w:val="0"/>
        <w:spacing w:before="120" w:after="120" w:line="269" w:lineRule="auto"/>
        <w:textAlignment w:val="center"/>
        <w:rPr>
          <w:rFonts w:ascii="Public Sans Light" w:eastAsia="Arial" w:hAnsi="Public Sans Light" w:cs="Arial"/>
          <w:color w:val="auto"/>
          <w:sz w:val="22"/>
          <w:szCs w:val="24"/>
          <w:shd w:val="clear" w:color="auto" w:fill="FFFFFF"/>
          <w:lang w:eastAsia="en-US"/>
        </w:rPr>
      </w:pPr>
      <w:r w:rsidRPr="00EB7D14">
        <w:rPr>
          <w:rFonts w:ascii="Public Sans Light" w:eastAsia="Arial" w:hAnsi="Public Sans Light" w:cs="Times New Roman"/>
          <w:b/>
          <w:bCs/>
          <w:color w:val="auto"/>
          <w:sz w:val="22"/>
          <w:szCs w:val="24"/>
          <w:shd w:val="clear" w:color="auto" w:fill="FFFFFF"/>
          <w:lang w:eastAsia="en-US"/>
        </w:rPr>
        <w:t xml:space="preserve">Intersectionality: </w:t>
      </w:r>
      <w:r w:rsidRPr="00EB7D14">
        <w:rPr>
          <w:rFonts w:ascii="Public Sans Light" w:eastAsia="Arial" w:hAnsi="Public Sans Light" w:cs="Arial"/>
          <w:color w:val="auto"/>
          <w:sz w:val="22"/>
          <w:szCs w:val="24"/>
          <w:shd w:val="clear" w:color="auto" w:fill="FFFFFF"/>
          <w:lang w:eastAsia="en-US"/>
        </w:rPr>
        <w:t>An approach that recognises that people’s lives are shaped by their identities, relationships and social factors to create intersecting forms of privilege and marginalisation.</w:t>
      </w:r>
      <w:r>
        <w:rPr>
          <w:rStyle w:val="FootnoteReference"/>
          <w:rFonts w:ascii="Public Sans Light" w:eastAsia="Arial" w:hAnsi="Public Sans Light" w:cs="Arial"/>
          <w:sz w:val="22"/>
          <w:szCs w:val="24"/>
          <w:shd w:val="clear" w:color="auto" w:fill="FFFFFF"/>
          <w:lang w:eastAsia="en-US"/>
        </w:rPr>
        <w:footnoteReference w:id="3"/>
      </w:r>
    </w:p>
    <w:p w14:paraId="6448D545" w14:textId="77777777" w:rsidR="00A15039" w:rsidRPr="00755D6F" w:rsidRDefault="00A15039" w:rsidP="00A15039">
      <w:pPr>
        <w:suppressAutoHyphens w:val="0"/>
        <w:spacing w:before="120" w:after="120" w:line="269" w:lineRule="auto"/>
        <w:textAlignment w:val="center"/>
        <w:rPr>
          <w:rStyle w:val="Hyperlink"/>
          <w:rFonts w:ascii="Public Sans Light" w:eastAsia="Arial" w:hAnsi="Public Sans Light" w:cs="Arial"/>
          <w:sz w:val="22"/>
          <w:szCs w:val="24"/>
          <w:shd w:val="clear" w:color="auto" w:fill="FFFFFF"/>
          <w:lang w:eastAsia="en-US"/>
        </w:rPr>
      </w:pPr>
      <w:r w:rsidRPr="00EB7D14">
        <w:rPr>
          <w:rFonts w:ascii="Public Sans Light" w:eastAsia="Arial" w:hAnsi="Public Sans Light" w:cs="Arial"/>
          <w:b/>
          <w:bCs/>
          <w:color w:val="auto"/>
          <w:sz w:val="22"/>
          <w:szCs w:val="24"/>
          <w:shd w:val="clear" w:color="auto" w:fill="FFFFFF"/>
          <w:lang w:eastAsia="en-US"/>
        </w:rPr>
        <w:t xml:space="preserve">New Policy Proposal (NPP): </w:t>
      </w:r>
      <w:r w:rsidRPr="00EB7D14">
        <w:rPr>
          <w:rFonts w:ascii="Public Sans Light" w:eastAsia="Arial" w:hAnsi="Public Sans Light" w:cs="Arial"/>
          <w:color w:val="auto"/>
          <w:sz w:val="22"/>
          <w:szCs w:val="24"/>
          <w:shd w:val="clear" w:color="auto" w:fill="FFFFFF"/>
          <w:lang w:eastAsia="en-US"/>
        </w:rPr>
        <w:t xml:space="preserve">A decision by Government that involves a new initiative or discretionary change to existing policy. Refer to </w:t>
      </w:r>
      <w:r>
        <w:rPr>
          <w:rFonts w:ascii="Public Sans Light" w:eastAsia="Arial" w:hAnsi="Public Sans Light" w:cs="Times New Roman"/>
          <w:iCs/>
          <w:color w:val="auto"/>
          <w:sz w:val="22"/>
          <w:szCs w:val="24"/>
          <w:u w:val="single"/>
          <w:lang w:eastAsia="en-US"/>
        </w:rPr>
        <w:fldChar w:fldCharType="begin"/>
      </w:r>
      <w:r>
        <w:rPr>
          <w:rFonts w:ascii="Public Sans Light" w:eastAsia="Arial" w:hAnsi="Public Sans Light" w:cs="Times New Roman"/>
          <w:iCs/>
          <w:color w:val="auto"/>
          <w:sz w:val="22"/>
          <w:szCs w:val="24"/>
          <w:u w:val="single"/>
          <w:lang w:eastAsia="en-US"/>
        </w:rPr>
        <w:instrText>HYPERLINK "https://arp.nsw.gov.au/tpg21-11-parameter-and-technical-adjustments-and-new-policy-proposals-measures/"</w:instrText>
      </w:r>
      <w:r>
        <w:rPr>
          <w:rFonts w:ascii="Public Sans Light" w:eastAsia="Arial" w:hAnsi="Public Sans Light" w:cs="Times New Roman"/>
          <w:iCs/>
          <w:color w:val="auto"/>
          <w:sz w:val="22"/>
          <w:szCs w:val="24"/>
          <w:u w:val="single"/>
          <w:lang w:eastAsia="en-US"/>
        </w:rPr>
      </w:r>
      <w:r>
        <w:rPr>
          <w:rFonts w:ascii="Public Sans Light" w:eastAsia="Arial" w:hAnsi="Public Sans Light" w:cs="Times New Roman"/>
          <w:iCs/>
          <w:color w:val="auto"/>
          <w:sz w:val="22"/>
          <w:szCs w:val="24"/>
          <w:u w:val="single"/>
          <w:lang w:eastAsia="en-US"/>
        </w:rPr>
        <w:fldChar w:fldCharType="separate"/>
      </w:r>
      <w:r w:rsidRPr="00755D6F">
        <w:rPr>
          <w:rStyle w:val="Hyperlink"/>
          <w:rFonts w:ascii="Public Sans Light" w:eastAsia="Arial" w:hAnsi="Public Sans Light" w:cs="Times New Roman"/>
          <w:iCs/>
          <w:sz w:val="22"/>
          <w:szCs w:val="24"/>
          <w:lang w:eastAsia="en-US"/>
        </w:rPr>
        <w:t>TPG21-11</w:t>
      </w:r>
      <w:r w:rsidRPr="00755D6F">
        <w:rPr>
          <w:rStyle w:val="Hyperlink"/>
          <w:rFonts w:ascii="Public Sans Light" w:eastAsia="Arial" w:hAnsi="Public Sans Light" w:cs="Times New Roman"/>
          <w:i/>
          <w:sz w:val="22"/>
          <w:szCs w:val="24"/>
          <w:lang w:eastAsia="en-US"/>
        </w:rPr>
        <w:t xml:space="preserve"> </w:t>
      </w:r>
      <w:r w:rsidRPr="00755D6F">
        <w:rPr>
          <w:rStyle w:val="Hyperlink"/>
          <w:rFonts w:ascii="Public Sans Light" w:eastAsia="Arial" w:hAnsi="Public Sans Light" w:cs="Times New Roman"/>
          <w:sz w:val="22"/>
          <w:szCs w:val="24"/>
          <w:lang w:eastAsia="en-US"/>
        </w:rPr>
        <w:t>Parameter and Technical Adjustments and New Policy Proposals (Measures)</w:t>
      </w:r>
      <w:r w:rsidRPr="00755D6F">
        <w:rPr>
          <w:rStyle w:val="Hyperlink"/>
          <w:rFonts w:ascii="Public Sans Light" w:eastAsia="Arial" w:hAnsi="Public Sans Light" w:cs="Times New Roman"/>
          <w:i/>
          <w:sz w:val="22"/>
          <w:szCs w:val="24"/>
          <w:lang w:eastAsia="en-US"/>
        </w:rPr>
        <w:t>.</w:t>
      </w:r>
      <w:r w:rsidRPr="00755D6F">
        <w:rPr>
          <w:rStyle w:val="Hyperlink"/>
          <w:rFonts w:ascii="Public Sans Light" w:eastAsia="Arial" w:hAnsi="Public Sans Light" w:cs="Arial"/>
          <w:sz w:val="22"/>
          <w:szCs w:val="24"/>
          <w:shd w:val="clear" w:color="auto" w:fill="FFFFFF"/>
          <w:lang w:eastAsia="en-US"/>
        </w:rPr>
        <w:t xml:space="preserve"> </w:t>
      </w:r>
    </w:p>
    <w:p w14:paraId="592A96B3" w14:textId="77777777" w:rsidR="00A15039" w:rsidRPr="00EB7D14" w:rsidRDefault="00A15039" w:rsidP="00A15039">
      <w:pPr>
        <w:suppressAutoHyphens w:val="0"/>
        <w:spacing w:before="120" w:after="120" w:line="269" w:lineRule="auto"/>
        <w:textAlignment w:val="center"/>
        <w:rPr>
          <w:rFonts w:ascii="Public Sans Light" w:eastAsia="Arial" w:hAnsi="Public Sans Light" w:cs="Times New Roman"/>
          <w:color w:val="auto"/>
          <w:sz w:val="22"/>
          <w:szCs w:val="24"/>
          <w:shd w:val="clear" w:color="auto" w:fill="FFFFFF"/>
          <w:lang w:eastAsia="en-US"/>
        </w:rPr>
      </w:pPr>
      <w:r>
        <w:rPr>
          <w:rFonts w:ascii="Public Sans Light" w:eastAsia="Arial" w:hAnsi="Public Sans Light" w:cs="Times New Roman"/>
          <w:iCs/>
          <w:color w:val="auto"/>
          <w:sz w:val="22"/>
          <w:szCs w:val="24"/>
          <w:u w:val="single"/>
          <w:lang w:eastAsia="en-US"/>
        </w:rPr>
        <w:fldChar w:fldCharType="end"/>
      </w:r>
      <w:r w:rsidRPr="00EB7D14">
        <w:rPr>
          <w:rFonts w:ascii="Public Sans Light" w:eastAsia="Arial" w:hAnsi="Public Sans Light" w:cs="Times New Roman"/>
          <w:b/>
          <w:bCs/>
          <w:color w:val="auto"/>
          <w:sz w:val="22"/>
          <w:szCs w:val="24"/>
          <w:shd w:val="clear" w:color="auto" w:fill="FFFFFF"/>
          <w:lang w:eastAsia="en-US"/>
        </w:rPr>
        <w:t xml:space="preserve">Transgender and gender diverse: </w:t>
      </w:r>
      <w:r>
        <w:rPr>
          <w:rFonts w:ascii="Public Sans Light" w:eastAsia="Arial" w:hAnsi="Public Sans Light" w:cs="Times New Roman"/>
          <w:color w:val="auto"/>
          <w:sz w:val="22"/>
          <w:szCs w:val="24"/>
          <w:shd w:val="clear" w:color="auto" w:fill="FFFFFF"/>
          <w:lang w:eastAsia="en-US"/>
        </w:rPr>
        <w:t>T</w:t>
      </w:r>
      <w:r w:rsidRPr="00EB7D14">
        <w:rPr>
          <w:rFonts w:ascii="Public Sans Light" w:eastAsia="Arial" w:hAnsi="Public Sans Light" w:cs="Times New Roman"/>
          <w:color w:val="auto"/>
          <w:sz w:val="22"/>
          <w:szCs w:val="24"/>
          <w:shd w:val="clear" w:color="auto" w:fill="FFFFFF"/>
          <w:lang w:eastAsia="en-US"/>
        </w:rPr>
        <w:t>hese are inclusive umbrella terms that describe people whose gender is different to what was presumed for them at birth.</w:t>
      </w:r>
      <w:r>
        <w:rPr>
          <w:rStyle w:val="FootnoteReference"/>
          <w:rFonts w:ascii="Public Sans Light" w:eastAsia="Arial" w:hAnsi="Public Sans Light" w:cs="Times New Roman"/>
          <w:sz w:val="22"/>
          <w:szCs w:val="24"/>
          <w:shd w:val="clear" w:color="auto" w:fill="FFFFFF"/>
          <w:lang w:eastAsia="en-US"/>
        </w:rPr>
        <w:footnoteReference w:id="4"/>
      </w:r>
      <w:r w:rsidRPr="00EB7D14">
        <w:rPr>
          <w:rFonts w:ascii="Public Sans Light" w:eastAsia="Arial" w:hAnsi="Public Sans Light" w:cs="Times New Roman"/>
          <w:color w:val="auto"/>
          <w:sz w:val="22"/>
          <w:szCs w:val="24"/>
          <w:shd w:val="clear" w:color="auto" w:fill="FFFFFF"/>
          <w:lang w:eastAsia="en-US"/>
        </w:rPr>
        <w:t xml:space="preserve"> </w:t>
      </w:r>
    </w:p>
    <w:p w14:paraId="0DF00565" w14:textId="15717FE8" w:rsidR="00815203" w:rsidRPr="00815203" w:rsidRDefault="00815203" w:rsidP="00815203">
      <w:pPr>
        <w:tabs>
          <w:tab w:val="left" w:pos="5715"/>
        </w:tabs>
        <w:sectPr w:rsidR="00815203" w:rsidRPr="00815203" w:rsidSect="002B6A79">
          <w:headerReference w:type="first" r:id="rId18"/>
          <w:footerReference w:type="first" r:id="rId19"/>
          <w:pgSz w:w="11906" w:h="16838" w:code="9"/>
          <w:pgMar w:top="851" w:right="851" w:bottom="851" w:left="851" w:header="397" w:footer="454" w:gutter="0"/>
          <w:cols w:space="708"/>
          <w:titlePg/>
          <w:docGrid w:linePitch="360"/>
        </w:sectPr>
      </w:pPr>
    </w:p>
    <w:bookmarkEnd w:id="1"/>
    <w:p w14:paraId="7457BBAD" w14:textId="3C73B718" w:rsidR="00046DC3" w:rsidRDefault="00046DC3" w:rsidP="00046DC3">
      <w:pPr>
        <w:tabs>
          <w:tab w:val="left" w:pos="2552"/>
        </w:tabs>
        <w:rPr>
          <w:rFonts w:asciiTheme="minorHAnsi" w:eastAsiaTheme="minorEastAsia" w:hAnsiTheme="minorHAnsi" w:cstheme="minorBidi"/>
          <w:color w:val="22272B" w:themeColor="text1"/>
          <w:sz w:val="22"/>
          <w:szCs w:val="22"/>
        </w:rPr>
      </w:pPr>
    </w:p>
    <w:p w14:paraId="7B6F2E76" w14:textId="77777777" w:rsidR="00046DC3" w:rsidRDefault="00046DC3" w:rsidP="00046DC3">
      <w:pPr>
        <w:tabs>
          <w:tab w:val="left" w:pos="2625"/>
        </w:tabs>
      </w:pPr>
      <w:r>
        <w:tab/>
      </w:r>
    </w:p>
    <w:p w14:paraId="51F211FF" w14:textId="77777777" w:rsidR="00046DC3" w:rsidRPr="00046DC3" w:rsidRDefault="00046DC3" w:rsidP="00046DC3"/>
    <w:p w14:paraId="4DC501B3" w14:textId="77777777" w:rsidR="00046DC3" w:rsidRPr="00046DC3" w:rsidRDefault="00046DC3" w:rsidP="00046DC3"/>
    <w:p w14:paraId="1C0BE103" w14:textId="77777777" w:rsidR="00046DC3" w:rsidRPr="00046DC3" w:rsidRDefault="00046DC3" w:rsidP="00046DC3"/>
    <w:p w14:paraId="101A1405" w14:textId="77777777" w:rsidR="00046DC3" w:rsidRDefault="00046DC3" w:rsidP="00046DC3"/>
    <w:p w14:paraId="7E3415DA" w14:textId="1A15111C" w:rsidR="0026278D" w:rsidRDefault="00046DC3" w:rsidP="00B01FC7">
      <w:pPr>
        <w:pStyle w:val="ContactDetails"/>
      </w:pPr>
      <w:r>
        <w:t>5</w:t>
      </w:r>
      <w:r w:rsidR="00D03A4A">
        <w:t>2 Martin Place</w:t>
      </w:r>
      <w:r w:rsidR="007A2062">
        <w:t xml:space="preserve"> </w:t>
      </w:r>
    </w:p>
    <w:p w14:paraId="2F3739D1" w14:textId="77777777" w:rsidR="00B01FC7" w:rsidRDefault="00D26584" w:rsidP="00B01FC7">
      <w:pPr>
        <w:pStyle w:val="ContactDetails"/>
      </w:pPr>
      <w:r>
        <w:t>Sydney NSW 2000</w:t>
      </w:r>
      <w:r w:rsidR="007A2062">
        <w:t xml:space="preserve"> </w:t>
      </w:r>
    </w:p>
    <w:p w14:paraId="74B1D6DF" w14:textId="77777777" w:rsidR="007A2062" w:rsidRDefault="007A2062" w:rsidP="00B01FC7">
      <w:pPr>
        <w:pStyle w:val="ContactDetails"/>
      </w:pPr>
    </w:p>
    <w:p w14:paraId="658D21F2" w14:textId="77777777" w:rsidR="007A2062" w:rsidRDefault="00221208" w:rsidP="00B01FC7">
      <w:pPr>
        <w:pStyle w:val="ContactDetails"/>
      </w:pPr>
      <w:r>
        <w:t xml:space="preserve">GPO Box </w:t>
      </w:r>
      <w:r w:rsidR="00492978">
        <w:t>5469</w:t>
      </w:r>
      <w:r w:rsidR="007A2062">
        <w:t xml:space="preserve"> </w:t>
      </w:r>
    </w:p>
    <w:p w14:paraId="725C2158" w14:textId="77777777" w:rsidR="007A2062" w:rsidRDefault="002073A8" w:rsidP="00B01FC7">
      <w:pPr>
        <w:pStyle w:val="ContactDetails"/>
      </w:pPr>
      <w:r>
        <w:t>Sydney NSW</w:t>
      </w:r>
      <w:r w:rsidR="003401C7">
        <w:t xml:space="preserve"> 2001</w:t>
      </w:r>
      <w:r w:rsidR="007A2062">
        <w:t xml:space="preserve"> </w:t>
      </w:r>
    </w:p>
    <w:p w14:paraId="53782467" w14:textId="77777777" w:rsidR="007A2062" w:rsidRDefault="007A2062" w:rsidP="00B01FC7">
      <w:pPr>
        <w:pStyle w:val="ContactDetails"/>
      </w:pPr>
    </w:p>
    <w:p w14:paraId="431971F0" w14:textId="77777777" w:rsidR="007A2062" w:rsidRPr="00B01FC7" w:rsidRDefault="007A2062" w:rsidP="00B01FC7">
      <w:pPr>
        <w:pStyle w:val="ContactDetails"/>
      </w:pPr>
      <w:r>
        <w:t xml:space="preserve">W: </w:t>
      </w:r>
      <w:r w:rsidR="006F34EF">
        <w:t>treasury.nsw.gov.au</w:t>
      </w:r>
      <w:r>
        <w:t xml:space="preserve"> </w:t>
      </w:r>
    </w:p>
    <w:sectPr w:rsidR="007A2062" w:rsidRPr="00B01FC7" w:rsidSect="00BB5F09">
      <w:headerReference w:type="first" r:id="rId20"/>
      <w:footerReference w:type="first" r:id="rId21"/>
      <w:pgSz w:w="11906" w:h="16838" w:code="9"/>
      <w:pgMar w:top="851" w:right="851" w:bottom="851" w:left="851" w:header="39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E5AE8" w14:textId="77777777" w:rsidR="00B5044B" w:rsidRDefault="00B5044B" w:rsidP="00921FD3">
      <w:r>
        <w:separator/>
      </w:r>
    </w:p>
    <w:p w14:paraId="08224D0D" w14:textId="77777777" w:rsidR="00B5044B" w:rsidRDefault="00B5044B"/>
    <w:p w14:paraId="26F2AC3D" w14:textId="77777777" w:rsidR="00B5044B" w:rsidRDefault="00B5044B"/>
  </w:endnote>
  <w:endnote w:type="continuationSeparator" w:id="0">
    <w:p w14:paraId="43C52BE4" w14:textId="77777777" w:rsidR="00B5044B" w:rsidRDefault="00B5044B" w:rsidP="00921FD3">
      <w:r>
        <w:continuationSeparator/>
      </w:r>
    </w:p>
    <w:p w14:paraId="7E31B2E0" w14:textId="77777777" w:rsidR="00B5044B" w:rsidRDefault="00B5044B"/>
    <w:p w14:paraId="53A82E8A" w14:textId="77777777" w:rsidR="00B5044B" w:rsidRDefault="00B5044B"/>
  </w:endnote>
  <w:endnote w:type="continuationNotice" w:id="1">
    <w:p w14:paraId="1C7A7EFA" w14:textId="77777777" w:rsidR="00B5044B" w:rsidRDefault="00B504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ublic Sans Light">
    <w:altName w:val="Cambria"/>
    <w:panose1 w:val="00000000000000000000"/>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altName w:val="Cambria"/>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Public Sans">
    <w:panose1 w:val="00000000000000000000"/>
    <w:charset w:val="00"/>
    <w:family w:val="auto"/>
    <w:pitch w:val="variable"/>
    <w:sig w:usb0="A00000FF" w:usb1="4000205B"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Public Sans Medium">
    <w:panose1 w:val="00000000000000000000"/>
    <w:charset w:val="00"/>
    <w:family w:val="auto"/>
    <w:pitch w:val="variable"/>
    <w:sig w:usb0="A00000FF" w:usb1="4000205B" w:usb2="00000000" w:usb3="00000000" w:csb0="00000193"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AE00E" w14:textId="77777777" w:rsidR="00D05BC4" w:rsidRPr="008F0B7B" w:rsidRDefault="00D05BC4" w:rsidP="008F0B7B">
    <w:pPr>
      <w:pStyle w:val="HeaderFooterSensitivityLabelSpace"/>
    </w:pPr>
  </w:p>
  <w:p w14:paraId="07D23050" w14:textId="5F5006F5" w:rsidR="004F4880" w:rsidRPr="0004413C" w:rsidRDefault="00BB65D6" w:rsidP="0004413C">
    <w:pPr>
      <w:pStyle w:val="Footer"/>
    </w:pPr>
    <w:sdt>
      <w:sdtPr>
        <w:alias w:val="Title"/>
        <w:tag w:val="Title"/>
        <w:id w:val="867105508"/>
        <w:lock w:val="sdtLocked"/>
        <w:placeholder>
          <w:docPart w:val="E9EA3D3D34014E9B8F7423B20F355CBE"/>
        </w:placeholder>
        <w:dataBinding w:prefixMappings="xmlns:ns0='http://purl.org/dc/elements/1.1/' xmlns:ns1='http://schemas.openxmlformats.org/package/2006/metadata/core-properties' " w:xpath="/ns1:coreProperties[1]/ns0:title[1]" w:storeItemID="{6C3C8BC8-F283-45AE-878A-BAB7291924A1}"/>
        <w:text/>
      </w:sdtPr>
      <w:sdtEndPr/>
      <w:sdtContent>
        <w:r w:rsidR="002121BE">
          <w:t>Gender Impact Assessment Template</w:t>
        </w:r>
      </w:sdtContent>
    </w:sdt>
    <w:r w:rsidR="00341877">
      <w:ptab w:relativeTo="margin" w:alignment="right" w:leader="none"/>
    </w:r>
    <w:r w:rsidR="00960C28" w:rsidRPr="0004413C">
      <w:fldChar w:fldCharType="begin"/>
    </w:r>
    <w:r w:rsidR="00960C28" w:rsidRPr="0004413C">
      <w:instrText xml:space="preserve"> PAGE   \* MERGEFORMAT </w:instrText>
    </w:r>
    <w:r w:rsidR="00960C28" w:rsidRPr="0004413C">
      <w:fldChar w:fldCharType="separate"/>
    </w:r>
    <w:r w:rsidR="003B11A1">
      <w:rPr>
        <w:noProof/>
      </w:rPr>
      <w:t>5</w:t>
    </w:r>
    <w:r w:rsidR="00960C28" w:rsidRPr="0004413C">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207A3" w14:textId="77777777" w:rsidR="00B93E20" w:rsidRPr="000C2807" w:rsidRDefault="00B93E20" w:rsidP="00B93E20">
    <w:pPr>
      <w:pStyle w:val="HeaderFooterSensitivityLabelSpace"/>
    </w:pPr>
  </w:p>
  <w:p w14:paraId="246BEA08" w14:textId="77777777" w:rsidR="00A17317" w:rsidRPr="00B93E20" w:rsidRDefault="00B93E20" w:rsidP="00B93E20">
    <w:pPr>
      <w:pStyle w:val="Footer"/>
    </w:pPr>
    <w:r>
      <w:ptab w:relativeTo="margin" w:alignment="right" w:leader="none"/>
    </w:r>
    <w:r>
      <w:rPr>
        <w:noProof/>
      </w:rPr>
      <w:drawing>
        <wp:inline distT="0" distB="0" distL="0" distR="0" wp14:anchorId="39B3888B" wp14:editId="378A1271">
          <wp:extent cx="828770" cy="900000"/>
          <wp:effectExtent l="0" t="0" r="0" b="0"/>
          <wp:docPr id="1454518037" name="Graphic 14545180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28770" cy="900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A7C58" w14:textId="77777777" w:rsidR="00AA0671" w:rsidRPr="008F0B7B" w:rsidRDefault="00AA0671" w:rsidP="00B93E20">
    <w:pPr>
      <w:pStyle w:val="HeaderFooterSensitivityLabelSpace"/>
    </w:pPr>
  </w:p>
  <w:p w14:paraId="0211228D" w14:textId="47C249EB" w:rsidR="00AA0671" w:rsidRDefault="00BB65D6" w:rsidP="00F07ECA">
    <w:pPr>
      <w:pStyle w:val="Footer"/>
    </w:pPr>
    <w:sdt>
      <w:sdtPr>
        <w:alias w:val="Title"/>
        <w:tag w:val="Title"/>
        <w:id w:val="1137996502"/>
        <w:dataBinding w:prefixMappings="xmlns:ns0='http://purl.org/dc/elements/1.1/' xmlns:ns1='http://schemas.openxmlformats.org/package/2006/metadata/core-properties' " w:xpath="/ns1:coreProperties[1]/ns0:title[1]" w:storeItemID="{6C3C8BC8-F283-45AE-878A-BAB7291924A1}"/>
        <w:text/>
      </w:sdtPr>
      <w:sdtEndPr/>
      <w:sdtContent>
        <w:r w:rsidR="002121BE">
          <w:t>Gender Impact Assessment Template</w:t>
        </w:r>
      </w:sdtContent>
    </w:sdt>
    <w:r w:rsidR="00AA0671">
      <w:ptab w:relativeTo="margin" w:alignment="right" w:leader="none"/>
    </w:r>
    <w:r w:rsidR="00AA0671" w:rsidRPr="0004413C">
      <w:fldChar w:fldCharType="begin"/>
    </w:r>
    <w:r w:rsidR="00AA0671" w:rsidRPr="0004413C">
      <w:instrText xml:space="preserve"> PAGE   \* MERGEFORMAT </w:instrText>
    </w:r>
    <w:r w:rsidR="00AA0671" w:rsidRPr="0004413C">
      <w:fldChar w:fldCharType="separate"/>
    </w:r>
    <w:r w:rsidR="00AA0671">
      <w:t>ii</w:t>
    </w:r>
    <w:r w:rsidR="00AA0671" w:rsidRPr="0004413C">
      <w:fldChar w:fldCharType="end"/>
    </w:r>
  </w:p>
  <w:p w14:paraId="0659A470" w14:textId="77777777" w:rsidR="0049453A" w:rsidRDefault="0049453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9CB8C" w14:textId="77777777" w:rsidR="00773685" w:rsidRPr="000C2807" w:rsidRDefault="00773685" w:rsidP="008F0B7B">
    <w:pPr>
      <w:pStyle w:val="HeaderFooterSensitivityLabelSpace"/>
    </w:pPr>
  </w:p>
  <w:p w14:paraId="52D28EFA" w14:textId="77777777" w:rsidR="00773685" w:rsidRPr="000B7F4B" w:rsidRDefault="00773685" w:rsidP="009567FC">
    <w:pPr>
      <w:pStyle w:val="Footer"/>
    </w:pPr>
    <w:r>
      <w:ptab w:relativeTo="margin" w:alignment="right" w:leader="none"/>
    </w:r>
    <w:r>
      <w:rPr>
        <w:noProof/>
      </w:rPr>
      <w:drawing>
        <wp:inline distT="0" distB="0" distL="0" distR="0" wp14:anchorId="0CB9B238" wp14:editId="4AF6B53B">
          <wp:extent cx="828770" cy="900000"/>
          <wp:effectExtent l="0" t="0" r="0" b="0"/>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28770" cy="90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A3657" w14:textId="77777777" w:rsidR="00B5044B" w:rsidRDefault="00B5044B" w:rsidP="008F0B7B">
      <w:pPr>
        <w:pStyle w:val="BodyText"/>
      </w:pPr>
      <w:r>
        <w:separator/>
      </w:r>
    </w:p>
  </w:footnote>
  <w:footnote w:type="continuationSeparator" w:id="0">
    <w:p w14:paraId="362562C7" w14:textId="77777777" w:rsidR="00B5044B" w:rsidRDefault="00B5044B" w:rsidP="00921FD3">
      <w:r>
        <w:continuationSeparator/>
      </w:r>
    </w:p>
    <w:p w14:paraId="534B3C3E" w14:textId="77777777" w:rsidR="00B5044B" w:rsidRDefault="00B5044B"/>
    <w:p w14:paraId="0852E919" w14:textId="77777777" w:rsidR="00B5044B" w:rsidRDefault="00B5044B"/>
  </w:footnote>
  <w:footnote w:type="continuationNotice" w:id="1">
    <w:p w14:paraId="781CCF7F" w14:textId="77777777" w:rsidR="00B5044B" w:rsidRDefault="00B5044B"/>
  </w:footnote>
  <w:footnote w:id="2">
    <w:p w14:paraId="51E43AAD" w14:textId="77777777" w:rsidR="00A15039" w:rsidRPr="009135B2" w:rsidRDefault="00A15039" w:rsidP="00A15039">
      <w:pPr>
        <w:pStyle w:val="FootnoteText"/>
        <w:rPr>
          <w:sz w:val="18"/>
          <w:szCs w:val="18"/>
        </w:rPr>
      </w:pPr>
      <w:r w:rsidRPr="009135B2">
        <w:rPr>
          <w:rStyle w:val="FootnoteReference"/>
          <w:sz w:val="18"/>
          <w:szCs w:val="18"/>
        </w:rPr>
        <w:footnoteRef/>
      </w:r>
      <w:r w:rsidRPr="009135B2">
        <w:rPr>
          <w:sz w:val="18"/>
          <w:szCs w:val="18"/>
        </w:rPr>
        <w:t xml:space="preserve"> NSW Health 2022, </w:t>
      </w:r>
      <w:r w:rsidRPr="009135B2">
        <w:rPr>
          <w:i/>
          <w:iCs/>
          <w:sz w:val="18"/>
          <w:szCs w:val="18"/>
        </w:rPr>
        <w:t>NSW LGBTIQ+ Health Strategy 2022-2027.</w:t>
      </w:r>
    </w:p>
  </w:footnote>
  <w:footnote w:id="3">
    <w:p w14:paraId="3BABDD08" w14:textId="77777777" w:rsidR="00A15039" w:rsidRDefault="00A15039" w:rsidP="00A15039">
      <w:pPr>
        <w:pStyle w:val="FootnoteText"/>
      </w:pPr>
      <w:r w:rsidRPr="009135B2">
        <w:rPr>
          <w:rStyle w:val="FootnoteReference"/>
          <w:sz w:val="18"/>
          <w:szCs w:val="18"/>
        </w:rPr>
        <w:footnoteRef/>
      </w:r>
      <w:r w:rsidRPr="009135B2">
        <w:rPr>
          <w:sz w:val="18"/>
          <w:szCs w:val="18"/>
        </w:rPr>
        <w:t xml:space="preserve"> </w:t>
      </w:r>
      <w:r w:rsidRPr="009135B2">
        <w:rPr>
          <w:rFonts w:cs="Times New Roman"/>
          <w:color w:val="22272B"/>
          <w:sz w:val="18"/>
          <w:szCs w:val="18"/>
        </w:rPr>
        <w:t xml:space="preserve">UN Women 2022, </w:t>
      </w:r>
      <w:hyperlink r:id="rId1" w:history="1">
        <w:r w:rsidRPr="00D86F4C">
          <w:rPr>
            <w:rStyle w:val="Hyperlink"/>
            <w:rFonts w:cs="Times New Roman"/>
            <w:sz w:val="18"/>
            <w:szCs w:val="18"/>
          </w:rPr>
          <w:t>Intersectionality Resource Guide and Toolkit: An Intersectional Approach to Leave No One Behind</w:t>
        </w:r>
      </w:hyperlink>
      <w:r>
        <w:rPr>
          <w:rFonts w:cs="Times New Roman"/>
          <w:color w:val="22272B"/>
          <w:sz w:val="18"/>
          <w:szCs w:val="18"/>
        </w:rPr>
        <w:t>.</w:t>
      </w:r>
    </w:p>
  </w:footnote>
  <w:footnote w:id="4">
    <w:p w14:paraId="4B4B621C" w14:textId="77777777" w:rsidR="00A15039" w:rsidRDefault="00A15039" w:rsidP="00A15039">
      <w:pPr>
        <w:pStyle w:val="FootnoteText"/>
      </w:pPr>
      <w:r>
        <w:rPr>
          <w:rStyle w:val="FootnoteReference"/>
        </w:rPr>
        <w:footnoteRef/>
      </w:r>
      <w:r>
        <w:t xml:space="preserve"> </w:t>
      </w:r>
      <w:r w:rsidRPr="009135B2">
        <w:rPr>
          <w:sz w:val="18"/>
          <w:szCs w:val="18"/>
        </w:rPr>
        <w:t xml:space="preserve">NSW Health 2022, </w:t>
      </w:r>
      <w:r w:rsidRPr="009135B2">
        <w:rPr>
          <w:i/>
          <w:iCs/>
          <w:sz w:val="18"/>
          <w:szCs w:val="18"/>
        </w:rPr>
        <w:t>NSW LGBTIQ+ Health Strategy 2022-2027.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4F3A9" w14:textId="77777777" w:rsidR="00773685" w:rsidRDefault="00773685" w:rsidP="00773685">
    <w:pPr>
      <w:pStyle w:val="HeaderFooterSensitivityLabelSpace"/>
    </w:pPr>
  </w:p>
  <w:p w14:paraId="55C451FE" w14:textId="77777777" w:rsidR="00773685" w:rsidRDefault="007736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08878" w14:textId="77777777" w:rsidR="00B41FC1" w:rsidRDefault="00B41FC1" w:rsidP="009C2DB2">
    <w:pPr>
      <w:pStyle w:val="HeaderFooterSensitivityLabelSpace"/>
    </w:pPr>
  </w:p>
  <w:p w14:paraId="4FB0448D" w14:textId="77777777" w:rsidR="00254690" w:rsidRPr="00B41FC1" w:rsidRDefault="00B74B83" w:rsidP="0055273C">
    <w:pPr>
      <w:pStyle w:val="Header"/>
    </w:pPr>
    <w:r>
      <w:rPr>
        <w:noProof/>
      </w:rPr>
      <mc:AlternateContent>
        <mc:Choice Requires="wps">
          <w:drawing>
            <wp:inline distT="0" distB="0" distL="0" distR="0" wp14:anchorId="486F3979" wp14:editId="6DFCA854">
              <wp:extent cx="5219700" cy="900000"/>
              <wp:effectExtent l="0" t="0" r="0" b="14605"/>
              <wp:docPr id="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19700" cy="9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0A1E07" w14:textId="77777777" w:rsidR="00B74B83" w:rsidRPr="00B74B83" w:rsidRDefault="003A014C" w:rsidP="00B64B5F">
                          <w:pPr>
                            <w:pStyle w:val="Descriptor"/>
                          </w:pPr>
                          <w:r>
                            <w:t>NSW Treasury</w:t>
                          </w:r>
                          <w:r w:rsidR="00B64B5F">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486F3979" id="_x0000_t202" coordsize="21600,21600" o:spt="202" path="m,l,21600r21600,l21600,xe">
              <v:stroke joinstyle="miter"/>
              <v:path gradientshapeok="t" o:connecttype="rect"/>
            </v:shapetype>
            <v:shape id="Text Box 17" o:spid="_x0000_s1027" type="#_x0000_t202" alt="&quot;&quot;" style="width:411pt;height: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" filled="f" stroked="f" strokeweight=".5pt">
              <v:textbox inset="0,0,0,0">
                <w:txbxContent>
                  <w:p w14:paraId="740A1E07" w14:textId="77777777" w:rsidR="00B74B83" w:rsidRPr="00B74B83" w:rsidRDefault="003A014C" w:rsidP="00B64B5F">
                    <w:pPr>
                      <w:pStyle w:val="Descriptor"/>
                    </w:pPr>
                    <w:r>
                      <w:t>NSW Treasury</w:t>
                    </w:r>
                    <w:r w:rsidR="00B64B5F">
                      <w:t xml:space="preserve"> </w:t>
                    </w:r>
                  </w:p>
                </w:txbxContent>
              </v:textbox>
              <w10:anchorlock/>
            </v:shape>
          </w:pict>
        </mc:Fallback>
      </mc:AlternateContent>
    </w:r>
    <w:r w:rsidR="000A739E">
      <w:rPr>
        <w:noProof/>
      </w:rPr>
      <mc:AlternateContent>
        <mc:Choice Requires="wpg">
          <w:drawing>
            <wp:anchor distT="0" distB="0" distL="114300" distR="114300" simplePos="0" relativeHeight="251658240" behindDoc="1" locked="0" layoutInCell="1" allowOverlap="1" wp14:anchorId="10D28266" wp14:editId="76E13B79">
              <wp:simplePos x="0" y="0"/>
              <wp:positionH relativeFrom="page">
                <wp:align>center</wp:align>
              </wp:positionH>
              <wp:positionV relativeFrom="page">
                <wp:align>top</wp:align>
              </wp:positionV>
              <wp:extent cx="7560000" cy="8820000"/>
              <wp:effectExtent l="0" t="0" r="3175" b="635"/>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8820000"/>
                        <a:chOff x="0" y="0"/>
                        <a:chExt cx="7560000" cy="8820000"/>
                      </a:xfrm>
                    </wpg:grpSpPr>
                    <wps:wsp>
                      <wps:cNvPr id="14" name="Rectangle 14">
                        <a:extLst>
                          <a:ext uri="{C183D7F6-B498-43B3-948B-1728B52AA6E4}">
                            <adec:decorative xmlns:adec="http://schemas.microsoft.com/office/drawing/2017/decorative" val="1"/>
                          </a:ext>
                        </a:extLst>
                      </wps:cNvPr>
                      <wps:cNvSpPr/>
                      <wps:spPr>
                        <a:xfrm>
                          <a:off x="0" y="0"/>
                          <a:ext cx="7560000" cy="8820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a:extLst>
                          <a:ext uri="{C183D7F6-B498-43B3-948B-1728B52AA6E4}">
                            <adec:decorative xmlns:adec="http://schemas.microsoft.com/office/drawing/2017/decorative" val="1"/>
                          </a:ext>
                        </a:extLst>
                      </wps:cNvPr>
                      <wps:cNvSpPr/>
                      <wps:spPr>
                        <a:xfrm>
                          <a:off x="0" y="0"/>
                          <a:ext cx="7560000" cy="79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8B4180" id="Group 7" o:spid="_x0000_s1026" alt="&quot;&quot;" style="position:absolute;margin-left:0;margin-top:0;width:595.3pt;height:694.5pt;z-index:-251658240;mso-position-horizontal:center;mso-position-horizontal-relative:page;mso-position-vertical:top;mso-position-vertical-relative:page;mso-width-relative:margin;mso-height-relative:margin" coordsize="75600,8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">
              <v:rect id="Rectangle 14" o:spid="_x0000_s1027" alt="&quot;&quot;" style="position:absolute;width:75600;height:88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" fillcolor="#146cfd [3206]" stroked="f" strokeweight="1pt"/>
              <v:rect id="Rectangle 15" o:spid="_x0000_s1028" alt="&quot;&quot;" style="position:absolute;width:75600;height:79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" fillcolor="#002664 [3204]" stroked="f" strokeweight="1pt"/>
              <w10:wrap anchorx="page" anchory="page"/>
            </v:group>
          </w:pict>
        </mc:Fallback>
      </mc:AlternateContent>
    </w:r>
    <w:r w:rsidR="00B41FC1">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66D3" w14:textId="77777777" w:rsidR="00AA0671" w:rsidRPr="008342C2" w:rsidRDefault="00AA0671" w:rsidP="008342C2">
    <w:pPr>
      <w:pStyle w:val="Header"/>
    </w:pPr>
  </w:p>
  <w:p w14:paraId="4AC6B840" w14:textId="77777777" w:rsidR="0049453A" w:rsidRDefault="0049453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614DA" w14:textId="77777777" w:rsidR="00773685" w:rsidRDefault="00EC3496" w:rsidP="009C2DB2">
    <w:pPr>
      <w:pStyle w:val="HeaderFooterSensitivityLabelSpace"/>
    </w:pPr>
    <w:r>
      <w:rPr>
        <w:noProof/>
      </w:rPr>
      <mc:AlternateContent>
        <mc:Choice Requires="wps">
          <w:drawing>
            <wp:anchor distT="45720" distB="45720" distL="114300" distR="114300" simplePos="0" relativeHeight="251658242" behindDoc="0" locked="0" layoutInCell="1" allowOverlap="1" wp14:anchorId="36F96C76" wp14:editId="19C2C169">
              <wp:simplePos x="0" y="0"/>
              <wp:positionH relativeFrom="margin">
                <wp:align>right</wp:align>
              </wp:positionH>
              <wp:positionV relativeFrom="paragraph">
                <wp:posOffset>1935480</wp:posOffset>
              </wp:positionV>
              <wp:extent cx="6448425" cy="1924050"/>
              <wp:effectExtent l="0" t="0" r="9525"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924050"/>
                      </a:xfrm>
                      <a:prstGeom prst="rect">
                        <a:avLst/>
                      </a:prstGeom>
                      <a:noFill/>
                      <a:ln w="9525">
                        <a:noFill/>
                        <a:miter lim="800000"/>
                        <a:headEnd/>
                        <a:tailEnd/>
                      </a:ln>
                    </wps:spPr>
                    <wps:txbx>
                      <w:txbxContent>
                        <w:p w14:paraId="0EB084E8" w14:textId="479F8EA1" w:rsidR="00AD55F8" w:rsidRDefault="0094444B" w:rsidP="0094444B">
                          <w:pPr>
                            <w:pStyle w:val="BodyText"/>
                            <w:rPr>
                              <w:color w:val="FFFFFF" w:themeColor="background1"/>
                            </w:rPr>
                          </w:pPr>
                          <w:r w:rsidRPr="0094444B">
                            <w:rPr>
                              <w:color w:val="FFFFFF" w:themeColor="background1"/>
                            </w:rPr>
                            <w:t xml:space="preserve">This publication is protected by copyright. With the exception of (a) any coat of arms, logo, trade mark or other branding; (b) any third party intellectual property; and (c) personal information such as photographs of people, this publication is licensed under the Creative Commons Attribution </w:t>
                          </w:r>
                          <w:r w:rsidR="005F5118">
                            <w:rPr>
                              <w:color w:val="FFFFFF" w:themeColor="background1"/>
                            </w:rPr>
                            <w:br/>
                          </w:r>
                          <w:r w:rsidRPr="0094444B">
                            <w:rPr>
                              <w:color w:val="FFFFFF" w:themeColor="background1"/>
                            </w:rPr>
                            <w:t xml:space="preserve">3.0 Australia Licence. </w:t>
                          </w:r>
                        </w:p>
                        <w:p w14:paraId="24E769A9" w14:textId="77777777" w:rsidR="00DA1394" w:rsidRDefault="0094444B" w:rsidP="0094444B">
                          <w:pPr>
                            <w:pStyle w:val="BodyText"/>
                            <w:rPr>
                              <w:color w:val="FFFFFF" w:themeColor="background1"/>
                            </w:rPr>
                          </w:pPr>
                          <w:r w:rsidRPr="0094444B">
                            <w:rPr>
                              <w:color w:val="FFFFFF" w:themeColor="background1"/>
                            </w:rPr>
                            <w:t>The licence terms are available at the Creative Commons website at:  creativecommons.org/licenses/by/3.0/au/</w:t>
                          </w:r>
                          <w:proofErr w:type="spellStart"/>
                          <w:r w:rsidRPr="0094444B">
                            <w:rPr>
                              <w:color w:val="FFFFFF" w:themeColor="background1"/>
                            </w:rPr>
                            <w:t>legalcode</w:t>
                          </w:r>
                          <w:proofErr w:type="spellEnd"/>
                          <w:r w:rsidRPr="0094444B">
                            <w:rPr>
                              <w:color w:val="FFFFFF" w:themeColor="background1"/>
                            </w:rPr>
                            <w:t xml:space="preserve">  </w:t>
                          </w:r>
                        </w:p>
                        <w:p w14:paraId="5CCD46C5" w14:textId="2C05CACF" w:rsidR="00EC3496" w:rsidRPr="0094444B" w:rsidRDefault="0094444B" w:rsidP="0094444B">
                          <w:pPr>
                            <w:pStyle w:val="BodyText"/>
                            <w:rPr>
                              <w:color w:val="FFFFFF" w:themeColor="background1"/>
                            </w:rPr>
                          </w:pPr>
                          <w:r w:rsidRPr="0094444B">
                            <w:rPr>
                              <w:color w:val="FFFFFF" w:themeColor="background1"/>
                            </w:rPr>
                            <w:t>NSW Treasury requires that it be attributed as creator of the licensed material in the following manner:  © State of New South Wales (NSW Treasury), (202</w:t>
                          </w:r>
                          <w:r w:rsidR="00382DA0">
                            <w:rPr>
                              <w:color w:val="FFFFFF" w:themeColor="background1"/>
                            </w:rPr>
                            <w:t>4</w:t>
                          </w:r>
                          <w:r w:rsidRPr="0094444B">
                            <w:rPr>
                              <w:color w:val="FFFFFF" w:themeColor="background1"/>
                            </w:rPr>
                            <w:t>).</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F96C76" id="_x0000_t202" coordsize="21600,21600" o:spt="202" path="m,l,21600r21600,l21600,xe">
              <v:stroke joinstyle="miter"/>
              <v:path gradientshapeok="t" o:connecttype="rect"/>
            </v:shapetype>
            <v:shape id="_x0000_s1028" type="#_x0000_t202" alt="&quot;&quot;" style="position:absolute;margin-left:456.55pt;margin-top:152.4pt;width:507.75pt;height:151.5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" filled="f" stroked="f">
              <v:textbox inset="0,,0">
                <w:txbxContent>
                  <w:p w14:paraId="0EB084E8" w14:textId="479F8EA1" w:rsidR="00AD55F8" w:rsidRDefault="0094444B" w:rsidP="0094444B">
                    <w:pPr>
                      <w:pStyle w:val="BodyText"/>
                      <w:rPr>
                        <w:color w:val="FFFFFF" w:themeColor="background1"/>
                      </w:rPr>
                    </w:pPr>
                    <w:r w:rsidRPr="0094444B">
                      <w:rPr>
                        <w:color w:val="FFFFFF" w:themeColor="background1"/>
                      </w:rPr>
                      <w:t xml:space="preserve">This publication is protected by copyright. With the exception of (a) any coat of arms, logo, trade mark or other branding; (b) any third party intellectual property; and (c) personal information such as photographs of people, this publication is licensed under the Creative Commons Attribution </w:t>
                    </w:r>
                    <w:r w:rsidR="005F5118">
                      <w:rPr>
                        <w:color w:val="FFFFFF" w:themeColor="background1"/>
                      </w:rPr>
                      <w:br/>
                    </w:r>
                    <w:r w:rsidRPr="0094444B">
                      <w:rPr>
                        <w:color w:val="FFFFFF" w:themeColor="background1"/>
                      </w:rPr>
                      <w:t xml:space="preserve">3.0 Australia Licence. </w:t>
                    </w:r>
                  </w:p>
                  <w:p w14:paraId="24E769A9" w14:textId="77777777" w:rsidR="00DA1394" w:rsidRDefault="0094444B" w:rsidP="0094444B">
                    <w:pPr>
                      <w:pStyle w:val="BodyText"/>
                      <w:rPr>
                        <w:color w:val="FFFFFF" w:themeColor="background1"/>
                      </w:rPr>
                    </w:pPr>
                    <w:r w:rsidRPr="0094444B">
                      <w:rPr>
                        <w:color w:val="FFFFFF" w:themeColor="background1"/>
                      </w:rPr>
                      <w:t>The licence terms are available at the Creative Commons website at:  creativecommons.org/licenses/by/3.0/au/</w:t>
                    </w:r>
                    <w:proofErr w:type="spellStart"/>
                    <w:r w:rsidRPr="0094444B">
                      <w:rPr>
                        <w:color w:val="FFFFFF" w:themeColor="background1"/>
                      </w:rPr>
                      <w:t>legalcode</w:t>
                    </w:r>
                    <w:proofErr w:type="spellEnd"/>
                    <w:r w:rsidRPr="0094444B">
                      <w:rPr>
                        <w:color w:val="FFFFFF" w:themeColor="background1"/>
                      </w:rPr>
                      <w:t xml:space="preserve">  </w:t>
                    </w:r>
                  </w:p>
                  <w:p w14:paraId="5CCD46C5" w14:textId="2C05CACF" w:rsidR="00EC3496" w:rsidRPr="0094444B" w:rsidRDefault="0094444B" w:rsidP="0094444B">
                    <w:pPr>
                      <w:pStyle w:val="BodyText"/>
                      <w:rPr>
                        <w:color w:val="FFFFFF" w:themeColor="background1"/>
                      </w:rPr>
                    </w:pPr>
                    <w:r w:rsidRPr="0094444B">
                      <w:rPr>
                        <w:color w:val="FFFFFF" w:themeColor="background1"/>
                      </w:rPr>
                      <w:t>NSW Treasury requires that it be attributed as creator of the licensed material in the following manner:  © State of New South Wales (NSW Treasury), (202</w:t>
                    </w:r>
                    <w:r w:rsidR="00382DA0">
                      <w:rPr>
                        <w:color w:val="FFFFFF" w:themeColor="background1"/>
                      </w:rPr>
                      <w:t>4</w:t>
                    </w:r>
                    <w:r w:rsidRPr="0094444B">
                      <w:rPr>
                        <w:color w:val="FFFFFF" w:themeColor="background1"/>
                      </w:rPr>
                      <w:t>).</w:t>
                    </w:r>
                  </w:p>
                </w:txbxContent>
              </v:textbox>
              <w10:wrap type="square" anchorx="margin"/>
            </v:shape>
          </w:pict>
        </mc:Fallback>
      </mc:AlternateContent>
    </w:r>
    <w:r w:rsidR="00773685">
      <w:rPr>
        <w:noProof/>
      </w:rPr>
      <mc:AlternateContent>
        <mc:Choice Requires="wpg">
          <w:drawing>
            <wp:anchor distT="0" distB="0" distL="114300" distR="114300" simplePos="0" relativeHeight="251658241" behindDoc="1" locked="0" layoutInCell="1" allowOverlap="1" wp14:anchorId="5F82AB1D" wp14:editId="32EB6CCD">
              <wp:simplePos x="0" y="0"/>
              <wp:positionH relativeFrom="page">
                <wp:align>center</wp:align>
              </wp:positionH>
              <wp:positionV relativeFrom="page">
                <wp:align>top</wp:align>
              </wp:positionV>
              <wp:extent cx="7560000" cy="8820000"/>
              <wp:effectExtent l="0" t="0" r="3175" b="635"/>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8820000"/>
                        <a:chOff x="0" y="0"/>
                        <a:chExt cx="7560000" cy="8820000"/>
                      </a:xfrm>
                    </wpg:grpSpPr>
                    <wps:wsp>
                      <wps:cNvPr id="6" name="Rectangle 6">
                        <a:extLst>
                          <a:ext uri="{C183D7F6-B498-43B3-948B-1728B52AA6E4}">
                            <adec:decorative xmlns:adec="http://schemas.microsoft.com/office/drawing/2017/decorative" val="1"/>
                          </a:ext>
                        </a:extLst>
                      </wps:cNvPr>
                      <wps:cNvSpPr/>
                      <wps:spPr>
                        <a:xfrm>
                          <a:off x="0" y="0"/>
                          <a:ext cx="7560000" cy="8820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a:extLst>
                          <a:ext uri="{C183D7F6-B498-43B3-948B-1728B52AA6E4}">
                            <adec:decorative xmlns:adec="http://schemas.microsoft.com/office/drawing/2017/decorative" val="1"/>
                          </a:ext>
                        </a:extLst>
                      </wps:cNvPr>
                      <wps:cNvSpPr/>
                      <wps:spPr>
                        <a:xfrm>
                          <a:off x="0" y="0"/>
                          <a:ext cx="7560000" cy="79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AE9DCB" id="Group 4" o:spid="_x0000_s1026" alt="&quot;&quot;" style="position:absolute;margin-left:0;margin-top:0;width:595.3pt;height:694.5pt;z-index:-251658239;mso-position-horizontal:center;mso-position-horizontal-relative:page;mso-position-vertical:top;mso-position-vertical-relative:page;mso-width-relative:margin;mso-height-relative:margin" coordsize="75600,8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">
              <v:rect id="Rectangle 6" o:spid="_x0000_s1027" alt="&quot;&quot;" style="position:absolute;width:75600;height:88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" fillcolor="#146cfd [3206]" stroked="f" strokeweight="1pt"/>
              <v:rect id="Rectangle 9" o:spid="_x0000_s1028" alt="&quot;&quot;" style="position:absolute;width:75600;height:79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" fillcolor="#002664 [3204]" stroked="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D5632"/>
    <w:multiLevelType w:val="multilevel"/>
    <w:tmpl w:val="598EFBEE"/>
    <w:lvl w:ilvl="0">
      <w:start w:val="1"/>
      <w:numFmt w:val="upperLetter"/>
      <w:pStyle w:val="Heading1Appendix"/>
      <w:lvlText w:val="Appendix %1:"/>
      <w:lvlJc w:val="left"/>
      <w:pPr>
        <w:tabs>
          <w:tab w:val="num" w:pos="1814"/>
        </w:tabs>
        <w:ind w:left="0" w:firstLine="0"/>
      </w:pPr>
      <w:rPr>
        <w:rFonts w:hint="default"/>
        <w:color w:val="002664" w:themeColor="accent1"/>
      </w:rPr>
    </w:lvl>
    <w:lvl w:ilvl="1">
      <w:start w:val="1"/>
      <w:numFmt w:val="none"/>
      <w:lvlText w:val=""/>
      <w:lvlJc w:val="left"/>
      <w:pPr>
        <w:ind w:left="-32767" w:firstLine="0"/>
      </w:pPr>
      <w:rPr>
        <w:rFonts w:hint="default"/>
      </w:rPr>
    </w:lvl>
    <w:lvl w:ilvl="2">
      <w:start w:val="1"/>
      <w:numFmt w:val="none"/>
      <w:lvlText w:val=""/>
      <w:lvlJc w:val="left"/>
      <w:pPr>
        <w:ind w:left="-32767" w:firstLine="0"/>
      </w:pPr>
      <w:rPr>
        <w:rFonts w:hint="default"/>
      </w:rPr>
    </w:lvl>
    <w:lvl w:ilvl="3">
      <w:start w:val="1"/>
      <w:numFmt w:val="none"/>
      <w:lvlText w:val=""/>
      <w:lvlJc w:val="left"/>
      <w:pPr>
        <w:ind w:left="-32767"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CDF7CB4"/>
    <w:multiLevelType w:val="hybridMultilevel"/>
    <w:tmpl w:val="739A77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19B28B2"/>
    <w:multiLevelType w:val="hybridMultilevel"/>
    <w:tmpl w:val="CBDC48B8"/>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22272B"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 w15:restartNumberingAfterBreak="0">
    <w:nsid w:val="18942059"/>
    <w:multiLevelType w:val="hybridMultilevel"/>
    <w:tmpl w:val="C49C0EDC"/>
    <w:lvl w:ilvl="0" w:tplc="A1B87B46">
      <w:start w:val="1"/>
      <w:numFmt w:val="decimal"/>
      <w:pStyle w:val="ListNumber"/>
      <w:lvlText w:val="%1."/>
      <w:lvlJc w:val="left"/>
      <w:pPr>
        <w:tabs>
          <w:tab w:val="num" w:pos="357"/>
        </w:tabs>
        <w:ind w:left="357" w:hanging="357"/>
      </w:pPr>
      <w:rPr>
        <w:rFonts w:hint="default"/>
        <w:color w:val="22272B"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22272B"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6" w15:restartNumberingAfterBreak="0">
    <w:nsid w:val="242C60DA"/>
    <w:multiLevelType w:val="hybridMultilevel"/>
    <w:tmpl w:val="0FBC0CA0"/>
    <w:lvl w:ilvl="0" w:tplc="1DC46B7C">
      <w:start w:val="3"/>
      <w:numFmt w:val="decimal"/>
      <w:lvlText w:val="%1."/>
      <w:lvlJc w:val="left"/>
      <w:pPr>
        <w:ind w:left="502"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7" w15:restartNumberingAfterBreak="0">
    <w:nsid w:val="35430B8F"/>
    <w:multiLevelType w:val="hybridMultilevel"/>
    <w:tmpl w:val="0FBC0CA0"/>
    <w:lvl w:ilvl="0" w:tplc="FFFFFFFF">
      <w:start w:val="3"/>
      <w:numFmt w:val="decimal"/>
      <w:lvlText w:val="%1."/>
      <w:lvlJc w:val="left"/>
      <w:pPr>
        <w:ind w:left="502"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8"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22272B"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9" w15:restartNumberingAfterBreak="0">
    <w:nsid w:val="36022D1F"/>
    <w:multiLevelType w:val="hybridMultilevel"/>
    <w:tmpl w:val="5420B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FE49CB"/>
    <w:multiLevelType w:val="hybridMultilevel"/>
    <w:tmpl w:val="81EE1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E71A63"/>
    <w:multiLevelType w:val="hybridMultilevel"/>
    <w:tmpl w:val="CDF84A8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BA1CD4"/>
    <w:multiLevelType w:val="hybridMultilevel"/>
    <w:tmpl w:val="DE38B16E"/>
    <w:lvl w:ilvl="0" w:tplc="55366E76">
      <w:start w:val="1"/>
      <w:numFmt w:val="bullet"/>
      <w:lvlText w:val=""/>
      <w:lvlJc w:val="left"/>
      <w:pPr>
        <w:ind w:left="1146" w:hanging="360"/>
      </w:pPr>
      <w:rPr>
        <w:rFonts w:ascii="Wingdings" w:hAnsi="Wingdings" w:hint="default"/>
        <w:color w:val="auto"/>
        <w:sz w:val="18"/>
        <w:szCs w:val="18"/>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3" w15:restartNumberingAfterBreak="0">
    <w:nsid w:val="45A1736A"/>
    <w:multiLevelType w:val="hybridMultilevel"/>
    <w:tmpl w:val="F38840F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4" w15:restartNumberingAfterBreak="0">
    <w:nsid w:val="505C1821"/>
    <w:multiLevelType w:val="hybridMultilevel"/>
    <w:tmpl w:val="A1C22A2A"/>
    <w:lvl w:ilvl="0" w:tplc="55BEC886">
      <w:start w:val="1"/>
      <w:numFmt w:val="bullet"/>
      <w:pStyle w:val="ListBullet"/>
      <w:lvlText w:val=""/>
      <w:lvlJc w:val="left"/>
      <w:pPr>
        <w:tabs>
          <w:tab w:val="num" w:pos="357"/>
        </w:tabs>
        <w:ind w:left="357" w:hanging="357"/>
      </w:pPr>
      <w:rPr>
        <w:rFonts w:ascii="Symbol" w:hAnsi="Symbol" w:hint="default"/>
        <w:color w:val="22272B"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22272B"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5DA140FE"/>
    <w:multiLevelType w:val="multilevel"/>
    <w:tmpl w:val="D1068A2E"/>
    <w:lvl w:ilvl="0">
      <w:start w:val="1"/>
      <w:numFmt w:val="decimal"/>
      <w:pStyle w:val="Heading1"/>
      <w:lvlText w:val="%1"/>
      <w:lvlJc w:val="left"/>
      <w:pPr>
        <w:tabs>
          <w:tab w:val="num" w:pos="794"/>
        </w:tabs>
        <w:ind w:left="794" w:hanging="794"/>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7" w15:restartNumberingAfterBreak="0">
    <w:nsid w:val="5FA879FB"/>
    <w:multiLevelType w:val="hybridMultilevel"/>
    <w:tmpl w:val="A3AA5D1C"/>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8" w15:restartNumberingAfterBreak="0">
    <w:nsid w:val="692E6753"/>
    <w:multiLevelType w:val="hybridMultilevel"/>
    <w:tmpl w:val="0FBC0CA0"/>
    <w:lvl w:ilvl="0" w:tplc="FFFFFFFF">
      <w:start w:val="3"/>
      <w:numFmt w:val="decimal"/>
      <w:lvlText w:val="%1."/>
      <w:lvlJc w:val="left"/>
      <w:pPr>
        <w:ind w:left="502"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9" w15:restartNumberingAfterBreak="0">
    <w:nsid w:val="6EFB4FA2"/>
    <w:multiLevelType w:val="hybridMultilevel"/>
    <w:tmpl w:val="0FBC0CA0"/>
    <w:lvl w:ilvl="0" w:tplc="FFFFFFFF">
      <w:start w:val="3"/>
      <w:numFmt w:val="decimal"/>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0" w15:restartNumberingAfterBreak="0">
    <w:nsid w:val="6FBE089D"/>
    <w:multiLevelType w:val="hybridMultilevel"/>
    <w:tmpl w:val="EB7C95FA"/>
    <w:lvl w:ilvl="0" w:tplc="823EFC1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C51623"/>
    <w:multiLevelType w:val="hybridMultilevel"/>
    <w:tmpl w:val="E1CA80E4"/>
    <w:lvl w:ilvl="0" w:tplc="9F2AAFD2">
      <w:start w:val="1"/>
      <w:numFmt w:val="bullet"/>
      <w:lvlText w:val=""/>
      <w:lvlJc w:val="left"/>
      <w:pPr>
        <w:ind w:left="1146" w:hanging="360"/>
      </w:pPr>
      <w:rPr>
        <w:rFonts w:ascii="Wingdings" w:hAnsi="Wingdings" w:hint="default"/>
        <w:color w:val="auto"/>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2" w15:restartNumberingAfterBreak="0">
    <w:nsid w:val="760734DB"/>
    <w:multiLevelType w:val="hybridMultilevel"/>
    <w:tmpl w:val="E2568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3534253">
    <w:abstractNumId w:val="14"/>
  </w:num>
  <w:num w:numId="2" w16cid:durableId="44640660">
    <w:abstractNumId w:val="4"/>
  </w:num>
  <w:num w:numId="3" w16cid:durableId="231237046">
    <w:abstractNumId w:val="15"/>
  </w:num>
  <w:num w:numId="4" w16cid:durableId="2035811485">
    <w:abstractNumId w:val="8"/>
  </w:num>
  <w:num w:numId="5" w16cid:durableId="1549799441">
    <w:abstractNumId w:val="3"/>
  </w:num>
  <w:num w:numId="6" w16cid:durableId="731929963">
    <w:abstractNumId w:val="5"/>
  </w:num>
  <w:num w:numId="7" w16cid:durableId="401174787">
    <w:abstractNumId w:val="14"/>
  </w:num>
  <w:num w:numId="8" w16cid:durableId="1464229946">
    <w:abstractNumId w:val="4"/>
  </w:num>
  <w:num w:numId="9" w16cid:durableId="1680153770">
    <w:abstractNumId w:val="16"/>
  </w:num>
  <w:num w:numId="10" w16cid:durableId="741026978">
    <w:abstractNumId w:val="16"/>
  </w:num>
  <w:num w:numId="11" w16cid:durableId="925191544">
    <w:abstractNumId w:val="0"/>
  </w:num>
  <w:num w:numId="12" w16cid:durableId="1470972210">
    <w:abstractNumId w:val="4"/>
    <w:lvlOverride w:ilvl="0">
      <w:startOverride w:val="1"/>
    </w:lvlOverride>
  </w:num>
  <w:num w:numId="13" w16cid:durableId="993727543">
    <w:abstractNumId w:val="14"/>
  </w:num>
  <w:num w:numId="14" w16cid:durableId="1286816874">
    <w:abstractNumId w:val="14"/>
  </w:num>
  <w:num w:numId="15" w16cid:durableId="1232547765">
    <w:abstractNumId w:val="17"/>
  </w:num>
  <w:num w:numId="16" w16cid:durableId="1363508314">
    <w:abstractNumId w:val="11"/>
  </w:num>
  <w:num w:numId="17" w16cid:durableId="607734881">
    <w:abstractNumId w:val="2"/>
  </w:num>
  <w:num w:numId="18" w16cid:durableId="1965883583">
    <w:abstractNumId w:val="13"/>
  </w:num>
  <w:num w:numId="19" w16cid:durableId="659389783">
    <w:abstractNumId w:val="9"/>
  </w:num>
  <w:num w:numId="20" w16cid:durableId="1893301013">
    <w:abstractNumId w:val="1"/>
  </w:num>
  <w:num w:numId="21" w16cid:durableId="85812308">
    <w:abstractNumId w:val="12"/>
  </w:num>
  <w:num w:numId="22" w16cid:durableId="1034380813">
    <w:abstractNumId w:val="20"/>
  </w:num>
  <w:num w:numId="23" w16cid:durableId="1774864105">
    <w:abstractNumId w:val="6"/>
  </w:num>
  <w:num w:numId="24" w16cid:durableId="1056851905">
    <w:abstractNumId w:val="19"/>
  </w:num>
  <w:num w:numId="25" w16cid:durableId="924924520">
    <w:abstractNumId w:val="21"/>
  </w:num>
  <w:num w:numId="26" w16cid:durableId="1338773881">
    <w:abstractNumId w:val="22"/>
  </w:num>
  <w:num w:numId="27" w16cid:durableId="1281181878">
    <w:abstractNumId w:val="10"/>
  </w:num>
  <w:num w:numId="28" w16cid:durableId="945117260">
    <w:abstractNumId w:val="18"/>
  </w:num>
  <w:num w:numId="29" w16cid:durableId="362177251">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6EF"/>
    <w:rsid w:val="00002C93"/>
    <w:rsid w:val="00002FDD"/>
    <w:rsid w:val="00003583"/>
    <w:rsid w:val="00003709"/>
    <w:rsid w:val="00004EE4"/>
    <w:rsid w:val="00005754"/>
    <w:rsid w:val="00005FC0"/>
    <w:rsid w:val="00007E27"/>
    <w:rsid w:val="000100A3"/>
    <w:rsid w:val="00013EC2"/>
    <w:rsid w:val="00014D02"/>
    <w:rsid w:val="00015434"/>
    <w:rsid w:val="00016803"/>
    <w:rsid w:val="00016CEC"/>
    <w:rsid w:val="00020713"/>
    <w:rsid w:val="00021A2F"/>
    <w:rsid w:val="00024B98"/>
    <w:rsid w:val="000257B3"/>
    <w:rsid w:val="00025B3C"/>
    <w:rsid w:val="0002627E"/>
    <w:rsid w:val="00026A7D"/>
    <w:rsid w:val="00030C2E"/>
    <w:rsid w:val="000319D3"/>
    <w:rsid w:val="00031BC0"/>
    <w:rsid w:val="00031E13"/>
    <w:rsid w:val="00032CC3"/>
    <w:rsid w:val="000330D7"/>
    <w:rsid w:val="000369DF"/>
    <w:rsid w:val="000369F8"/>
    <w:rsid w:val="000374D2"/>
    <w:rsid w:val="00037548"/>
    <w:rsid w:val="00037776"/>
    <w:rsid w:val="0004079A"/>
    <w:rsid w:val="00040E4D"/>
    <w:rsid w:val="00041D8E"/>
    <w:rsid w:val="00043324"/>
    <w:rsid w:val="0004413C"/>
    <w:rsid w:val="00046ACD"/>
    <w:rsid w:val="00046DC3"/>
    <w:rsid w:val="00047428"/>
    <w:rsid w:val="00050B0D"/>
    <w:rsid w:val="0005359F"/>
    <w:rsid w:val="0005457F"/>
    <w:rsid w:val="00056339"/>
    <w:rsid w:val="00057500"/>
    <w:rsid w:val="00060DF7"/>
    <w:rsid w:val="000617E6"/>
    <w:rsid w:val="000621E2"/>
    <w:rsid w:val="0006233A"/>
    <w:rsid w:val="0006466C"/>
    <w:rsid w:val="000650CD"/>
    <w:rsid w:val="0006692C"/>
    <w:rsid w:val="00072B2F"/>
    <w:rsid w:val="00072EAB"/>
    <w:rsid w:val="000742E2"/>
    <w:rsid w:val="00080C66"/>
    <w:rsid w:val="00081D85"/>
    <w:rsid w:val="0008334C"/>
    <w:rsid w:val="00084B53"/>
    <w:rsid w:val="00084B7B"/>
    <w:rsid w:val="00086132"/>
    <w:rsid w:val="00087FF3"/>
    <w:rsid w:val="000904D4"/>
    <w:rsid w:val="000910AA"/>
    <w:rsid w:val="00091C81"/>
    <w:rsid w:val="000926DF"/>
    <w:rsid w:val="00092B26"/>
    <w:rsid w:val="00092D8A"/>
    <w:rsid w:val="000940B6"/>
    <w:rsid w:val="000945BB"/>
    <w:rsid w:val="000A0A02"/>
    <w:rsid w:val="000A1059"/>
    <w:rsid w:val="000A28E3"/>
    <w:rsid w:val="000A2F39"/>
    <w:rsid w:val="000A3025"/>
    <w:rsid w:val="000A381D"/>
    <w:rsid w:val="000A5A67"/>
    <w:rsid w:val="000A6F06"/>
    <w:rsid w:val="000A739E"/>
    <w:rsid w:val="000B05DF"/>
    <w:rsid w:val="000B43A5"/>
    <w:rsid w:val="000B4613"/>
    <w:rsid w:val="000B466D"/>
    <w:rsid w:val="000B619D"/>
    <w:rsid w:val="000B6225"/>
    <w:rsid w:val="000B69BA"/>
    <w:rsid w:val="000B7F4B"/>
    <w:rsid w:val="000C1861"/>
    <w:rsid w:val="000C312C"/>
    <w:rsid w:val="000C6864"/>
    <w:rsid w:val="000D08DD"/>
    <w:rsid w:val="000D26D6"/>
    <w:rsid w:val="000D2C1A"/>
    <w:rsid w:val="000D34EB"/>
    <w:rsid w:val="000D3F81"/>
    <w:rsid w:val="000D4FF3"/>
    <w:rsid w:val="000D5CAC"/>
    <w:rsid w:val="000D6B77"/>
    <w:rsid w:val="000D737E"/>
    <w:rsid w:val="000D7C61"/>
    <w:rsid w:val="000E015F"/>
    <w:rsid w:val="000E0434"/>
    <w:rsid w:val="000E16BB"/>
    <w:rsid w:val="000E232C"/>
    <w:rsid w:val="000E54F2"/>
    <w:rsid w:val="000E61E6"/>
    <w:rsid w:val="000E7003"/>
    <w:rsid w:val="000F11C3"/>
    <w:rsid w:val="000F31B8"/>
    <w:rsid w:val="000F47CB"/>
    <w:rsid w:val="000F4C8F"/>
    <w:rsid w:val="000F5BB1"/>
    <w:rsid w:val="000F5DF6"/>
    <w:rsid w:val="000F5FC3"/>
    <w:rsid w:val="000F66E1"/>
    <w:rsid w:val="000F689C"/>
    <w:rsid w:val="000F6F48"/>
    <w:rsid w:val="000F7F1B"/>
    <w:rsid w:val="00100334"/>
    <w:rsid w:val="00100A29"/>
    <w:rsid w:val="00101A45"/>
    <w:rsid w:val="00101F4E"/>
    <w:rsid w:val="0010266E"/>
    <w:rsid w:val="00102B6E"/>
    <w:rsid w:val="00103873"/>
    <w:rsid w:val="001065B3"/>
    <w:rsid w:val="00106ABD"/>
    <w:rsid w:val="00107291"/>
    <w:rsid w:val="001106A0"/>
    <w:rsid w:val="00110D30"/>
    <w:rsid w:val="00111713"/>
    <w:rsid w:val="00111775"/>
    <w:rsid w:val="00111CBD"/>
    <w:rsid w:val="001123EF"/>
    <w:rsid w:val="00112877"/>
    <w:rsid w:val="00112FAD"/>
    <w:rsid w:val="001139F7"/>
    <w:rsid w:val="00114A73"/>
    <w:rsid w:val="0011566E"/>
    <w:rsid w:val="00116563"/>
    <w:rsid w:val="0011668D"/>
    <w:rsid w:val="00116CED"/>
    <w:rsid w:val="00117425"/>
    <w:rsid w:val="0011767C"/>
    <w:rsid w:val="00123002"/>
    <w:rsid w:val="00126A3C"/>
    <w:rsid w:val="00127325"/>
    <w:rsid w:val="00127421"/>
    <w:rsid w:val="001276CB"/>
    <w:rsid w:val="00130EC4"/>
    <w:rsid w:val="00131292"/>
    <w:rsid w:val="0013204F"/>
    <w:rsid w:val="00132C9F"/>
    <w:rsid w:val="001339F1"/>
    <w:rsid w:val="0013421B"/>
    <w:rsid w:val="001359E7"/>
    <w:rsid w:val="0013642D"/>
    <w:rsid w:val="00136932"/>
    <w:rsid w:val="001374AC"/>
    <w:rsid w:val="00137620"/>
    <w:rsid w:val="00140224"/>
    <w:rsid w:val="0014157C"/>
    <w:rsid w:val="001417A1"/>
    <w:rsid w:val="001419CE"/>
    <w:rsid w:val="001421A0"/>
    <w:rsid w:val="00142478"/>
    <w:rsid w:val="001439D4"/>
    <w:rsid w:val="00144A3E"/>
    <w:rsid w:val="001476EF"/>
    <w:rsid w:val="00150CAE"/>
    <w:rsid w:val="0015137D"/>
    <w:rsid w:val="00151AF9"/>
    <w:rsid w:val="00151BA7"/>
    <w:rsid w:val="001524E1"/>
    <w:rsid w:val="00152602"/>
    <w:rsid w:val="00152A86"/>
    <w:rsid w:val="001531ED"/>
    <w:rsid w:val="001533A2"/>
    <w:rsid w:val="00153EED"/>
    <w:rsid w:val="0015404D"/>
    <w:rsid w:val="00155FF4"/>
    <w:rsid w:val="00160289"/>
    <w:rsid w:val="001607AB"/>
    <w:rsid w:val="00163FEB"/>
    <w:rsid w:val="0016595A"/>
    <w:rsid w:val="00166413"/>
    <w:rsid w:val="001703B5"/>
    <w:rsid w:val="00170843"/>
    <w:rsid w:val="00171F16"/>
    <w:rsid w:val="0017232A"/>
    <w:rsid w:val="001728CA"/>
    <w:rsid w:val="00172F7D"/>
    <w:rsid w:val="00174347"/>
    <w:rsid w:val="001769BC"/>
    <w:rsid w:val="00177280"/>
    <w:rsid w:val="0017737B"/>
    <w:rsid w:val="0018135C"/>
    <w:rsid w:val="001831E2"/>
    <w:rsid w:val="00183F55"/>
    <w:rsid w:val="001845B0"/>
    <w:rsid w:val="001846EB"/>
    <w:rsid w:val="0018488D"/>
    <w:rsid w:val="00184B13"/>
    <w:rsid w:val="00184F67"/>
    <w:rsid w:val="00185E4F"/>
    <w:rsid w:val="0018601E"/>
    <w:rsid w:val="001879A8"/>
    <w:rsid w:val="00187AB5"/>
    <w:rsid w:val="001909B9"/>
    <w:rsid w:val="00191024"/>
    <w:rsid w:val="001934EB"/>
    <w:rsid w:val="00195C26"/>
    <w:rsid w:val="00196104"/>
    <w:rsid w:val="001978E5"/>
    <w:rsid w:val="001A04B7"/>
    <w:rsid w:val="001A0971"/>
    <w:rsid w:val="001A1F72"/>
    <w:rsid w:val="001A35E5"/>
    <w:rsid w:val="001A37D4"/>
    <w:rsid w:val="001A4358"/>
    <w:rsid w:val="001A4728"/>
    <w:rsid w:val="001A4F42"/>
    <w:rsid w:val="001A51E5"/>
    <w:rsid w:val="001A628B"/>
    <w:rsid w:val="001A6785"/>
    <w:rsid w:val="001B0483"/>
    <w:rsid w:val="001B1DB4"/>
    <w:rsid w:val="001B2B36"/>
    <w:rsid w:val="001B2E63"/>
    <w:rsid w:val="001B4344"/>
    <w:rsid w:val="001B7403"/>
    <w:rsid w:val="001B765B"/>
    <w:rsid w:val="001B7E6A"/>
    <w:rsid w:val="001C3D56"/>
    <w:rsid w:val="001C4513"/>
    <w:rsid w:val="001C4F49"/>
    <w:rsid w:val="001C5C93"/>
    <w:rsid w:val="001C5CCC"/>
    <w:rsid w:val="001C661B"/>
    <w:rsid w:val="001C69C9"/>
    <w:rsid w:val="001D071B"/>
    <w:rsid w:val="001D3C7F"/>
    <w:rsid w:val="001D44D7"/>
    <w:rsid w:val="001D4524"/>
    <w:rsid w:val="001D4C98"/>
    <w:rsid w:val="001D5BD5"/>
    <w:rsid w:val="001D754D"/>
    <w:rsid w:val="001D7B51"/>
    <w:rsid w:val="001E04AA"/>
    <w:rsid w:val="001E0611"/>
    <w:rsid w:val="001E0762"/>
    <w:rsid w:val="001E1988"/>
    <w:rsid w:val="001E1F9D"/>
    <w:rsid w:val="001E3933"/>
    <w:rsid w:val="001E4427"/>
    <w:rsid w:val="001E52C6"/>
    <w:rsid w:val="001E5591"/>
    <w:rsid w:val="001E7237"/>
    <w:rsid w:val="001E79F1"/>
    <w:rsid w:val="001F010F"/>
    <w:rsid w:val="001F21FF"/>
    <w:rsid w:val="001F2C8E"/>
    <w:rsid w:val="001F3010"/>
    <w:rsid w:val="001F35AC"/>
    <w:rsid w:val="001F398C"/>
    <w:rsid w:val="001F6F43"/>
    <w:rsid w:val="00200C62"/>
    <w:rsid w:val="00202069"/>
    <w:rsid w:val="00203CFF"/>
    <w:rsid w:val="00206894"/>
    <w:rsid w:val="00207167"/>
    <w:rsid w:val="002073A8"/>
    <w:rsid w:val="00207C99"/>
    <w:rsid w:val="002115AD"/>
    <w:rsid w:val="002121BE"/>
    <w:rsid w:val="00212694"/>
    <w:rsid w:val="00212BE2"/>
    <w:rsid w:val="00213D4D"/>
    <w:rsid w:val="002168E6"/>
    <w:rsid w:val="00216B6C"/>
    <w:rsid w:val="00216D02"/>
    <w:rsid w:val="00217CEB"/>
    <w:rsid w:val="00217D92"/>
    <w:rsid w:val="00221208"/>
    <w:rsid w:val="0022147C"/>
    <w:rsid w:val="002225DC"/>
    <w:rsid w:val="002227FD"/>
    <w:rsid w:val="0022336F"/>
    <w:rsid w:val="00224BB6"/>
    <w:rsid w:val="00224D3F"/>
    <w:rsid w:val="00224DDA"/>
    <w:rsid w:val="0022623A"/>
    <w:rsid w:val="00226C07"/>
    <w:rsid w:val="0023022C"/>
    <w:rsid w:val="00231498"/>
    <w:rsid w:val="00232055"/>
    <w:rsid w:val="002321EA"/>
    <w:rsid w:val="00233115"/>
    <w:rsid w:val="00233579"/>
    <w:rsid w:val="002338A4"/>
    <w:rsid w:val="002350E1"/>
    <w:rsid w:val="0023613F"/>
    <w:rsid w:val="00237028"/>
    <w:rsid w:val="002376C0"/>
    <w:rsid w:val="002409AB"/>
    <w:rsid w:val="002434EF"/>
    <w:rsid w:val="00243976"/>
    <w:rsid w:val="002449FC"/>
    <w:rsid w:val="00245EF6"/>
    <w:rsid w:val="00246DAC"/>
    <w:rsid w:val="002503B8"/>
    <w:rsid w:val="00250E11"/>
    <w:rsid w:val="0025118A"/>
    <w:rsid w:val="00253D9A"/>
    <w:rsid w:val="00254215"/>
    <w:rsid w:val="00254690"/>
    <w:rsid w:val="00254B7A"/>
    <w:rsid w:val="0025632B"/>
    <w:rsid w:val="002573C8"/>
    <w:rsid w:val="002606FB"/>
    <w:rsid w:val="002609F0"/>
    <w:rsid w:val="002619A8"/>
    <w:rsid w:val="0026278D"/>
    <w:rsid w:val="0026496F"/>
    <w:rsid w:val="00266388"/>
    <w:rsid w:val="00266B30"/>
    <w:rsid w:val="0026731D"/>
    <w:rsid w:val="00267565"/>
    <w:rsid w:val="00267787"/>
    <w:rsid w:val="00270EED"/>
    <w:rsid w:val="002727C0"/>
    <w:rsid w:val="00273B8C"/>
    <w:rsid w:val="0027645B"/>
    <w:rsid w:val="00277EF0"/>
    <w:rsid w:val="00281626"/>
    <w:rsid w:val="00281903"/>
    <w:rsid w:val="00282330"/>
    <w:rsid w:val="00282347"/>
    <w:rsid w:val="00282705"/>
    <w:rsid w:val="00282923"/>
    <w:rsid w:val="00284F9E"/>
    <w:rsid w:val="002854B4"/>
    <w:rsid w:val="00285B7C"/>
    <w:rsid w:val="002860C9"/>
    <w:rsid w:val="00286D5B"/>
    <w:rsid w:val="0029138E"/>
    <w:rsid w:val="0029399F"/>
    <w:rsid w:val="002945E5"/>
    <w:rsid w:val="002966D8"/>
    <w:rsid w:val="00296B07"/>
    <w:rsid w:val="00297098"/>
    <w:rsid w:val="002A11C1"/>
    <w:rsid w:val="002A2539"/>
    <w:rsid w:val="002A2888"/>
    <w:rsid w:val="002A2C5F"/>
    <w:rsid w:val="002A43FE"/>
    <w:rsid w:val="002B0485"/>
    <w:rsid w:val="002B0A86"/>
    <w:rsid w:val="002B269F"/>
    <w:rsid w:val="002B2B1C"/>
    <w:rsid w:val="002B2D10"/>
    <w:rsid w:val="002B34E8"/>
    <w:rsid w:val="002B35E5"/>
    <w:rsid w:val="002B61D7"/>
    <w:rsid w:val="002B6A79"/>
    <w:rsid w:val="002B76BE"/>
    <w:rsid w:val="002B7874"/>
    <w:rsid w:val="002B7BDA"/>
    <w:rsid w:val="002B7F90"/>
    <w:rsid w:val="002C18BF"/>
    <w:rsid w:val="002C40D1"/>
    <w:rsid w:val="002C62E1"/>
    <w:rsid w:val="002C741F"/>
    <w:rsid w:val="002D06D6"/>
    <w:rsid w:val="002D0CC8"/>
    <w:rsid w:val="002D167C"/>
    <w:rsid w:val="002D2C2A"/>
    <w:rsid w:val="002E0014"/>
    <w:rsid w:val="002E160D"/>
    <w:rsid w:val="002E19B7"/>
    <w:rsid w:val="002E25A0"/>
    <w:rsid w:val="002E34BF"/>
    <w:rsid w:val="002E4AC9"/>
    <w:rsid w:val="002E4C3A"/>
    <w:rsid w:val="002E5A39"/>
    <w:rsid w:val="002F113F"/>
    <w:rsid w:val="002F23F1"/>
    <w:rsid w:val="002F3821"/>
    <w:rsid w:val="002F3FF2"/>
    <w:rsid w:val="002F5849"/>
    <w:rsid w:val="002F6787"/>
    <w:rsid w:val="00300FC2"/>
    <w:rsid w:val="00301448"/>
    <w:rsid w:val="00301E9F"/>
    <w:rsid w:val="003052E6"/>
    <w:rsid w:val="00305D59"/>
    <w:rsid w:val="00305D69"/>
    <w:rsid w:val="00307622"/>
    <w:rsid w:val="00313F01"/>
    <w:rsid w:val="00315268"/>
    <w:rsid w:val="00316BA8"/>
    <w:rsid w:val="00316E09"/>
    <w:rsid w:val="00316E33"/>
    <w:rsid w:val="0031789E"/>
    <w:rsid w:val="003207C1"/>
    <w:rsid w:val="00320A84"/>
    <w:rsid w:val="00320CE8"/>
    <w:rsid w:val="00321DF2"/>
    <w:rsid w:val="00322008"/>
    <w:rsid w:val="00322473"/>
    <w:rsid w:val="0032396E"/>
    <w:rsid w:val="00323C95"/>
    <w:rsid w:val="00323CF1"/>
    <w:rsid w:val="00324876"/>
    <w:rsid w:val="00330A3F"/>
    <w:rsid w:val="00331FFA"/>
    <w:rsid w:val="00335F4A"/>
    <w:rsid w:val="003362C7"/>
    <w:rsid w:val="00340117"/>
    <w:rsid w:val="003401C7"/>
    <w:rsid w:val="00340CA0"/>
    <w:rsid w:val="00341877"/>
    <w:rsid w:val="00341CE1"/>
    <w:rsid w:val="0034214B"/>
    <w:rsid w:val="00344B84"/>
    <w:rsid w:val="00344D0F"/>
    <w:rsid w:val="00345BE0"/>
    <w:rsid w:val="00345BF7"/>
    <w:rsid w:val="00346135"/>
    <w:rsid w:val="003468F0"/>
    <w:rsid w:val="00346A8B"/>
    <w:rsid w:val="00346E07"/>
    <w:rsid w:val="0034705B"/>
    <w:rsid w:val="00350EC6"/>
    <w:rsid w:val="003523ED"/>
    <w:rsid w:val="003530C6"/>
    <w:rsid w:val="003535BE"/>
    <w:rsid w:val="00353985"/>
    <w:rsid w:val="00355135"/>
    <w:rsid w:val="003562C5"/>
    <w:rsid w:val="0036046B"/>
    <w:rsid w:val="00360975"/>
    <w:rsid w:val="00362F86"/>
    <w:rsid w:val="0036379C"/>
    <w:rsid w:val="00364485"/>
    <w:rsid w:val="00364F93"/>
    <w:rsid w:val="00367A43"/>
    <w:rsid w:val="00374C56"/>
    <w:rsid w:val="003771D9"/>
    <w:rsid w:val="00380C19"/>
    <w:rsid w:val="00382DA0"/>
    <w:rsid w:val="00383ABB"/>
    <w:rsid w:val="0038503D"/>
    <w:rsid w:val="0038513D"/>
    <w:rsid w:val="00387A10"/>
    <w:rsid w:val="0039112F"/>
    <w:rsid w:val="003913E6"/>
    <w:rsid w:val="00392E1E"/>
    <w:rsid w:val="00394652"/>
    <w:rsid w:val="00394824"/>
    <w:rsid w:val="00394CF5"/>
    <w:rsid w:val="003960EC"/>
    <w:rsid w:val="003963C6"/>
    <w:rsid w:val="003A014C"/>
    <w:rsid w:val="003A0362"/>
    <w:rsid w:val="003A0E8F"/>
    <w:rsid w:val="003A2BD1"/>
    <w:rsid w:val="003A34EB"/>
    <w:rsid w:val="003A3650"/>
    <w:rsid w:val="003A4134"/>
    <w:rsid w:val="003A44F5"/>
    <w:rsid w:val="003A4E50"/>
    <w:rsid w:val="003A533D"/>
    <w:rsid w:val="003A5A5F"/>
    <w:rsid w:val="003B04FC"/>
    <w:rsid w:val="003B0508"/>
    <w:rsid w:val="003B11A1"/>
    <w:rsid w:val="003B19B3"/>
    <w:rsid w:val="003B2496"/>
    <w:rsid w:val="003B26EA"/>
    <w:rsid w:val="003B31D6"/>
    <w:rsid w:val="003B3C46"/>
    <w:rsid w:val="003B58CD"/>
    <w:rsid w:val="003B5F60"/>
    <w:rsid w:val="003B6EFD"/>
    <w:rsid w:val="003C0215"/>
    <w:rsid w:val="003C10F5"/>
    <w:rsid w:val="003C1709"/>
    <w:rsid w:val="003C21A4"/>
    <w:rsid w:val="003C38F8"/>
    <w:rsid w:val="003C3E43"/>
    <w:rsid w:val="003C5BB4"/>
    <w:rsid w:val="003C68CF"/>
    <w:rsid w:val="003C6DDB"/>
    <w:rsid w:val="003C6FE7"/>
    <w:rsid w:val="003D012D"/>
    <w:rsid w:val="003D0401"/>
    <w:rsid w:val="003D0829"/>
    <w:rsid w:val="003D090F"/>
    <w:rsid w:val="003D121F"/>
    <w:rsid w:val="003D28A5"/>
    <w:rsid w:val="003D2D8B"/>
    <w:rsid w:val="003D2FFC"/>
    <w:rsid w:val="003D328F"/>
    <w:rsid w:val="003D3D47"/>
    <w:rsid w:val="003D545E"/>
    <w:rsid w:val="003D5A16"/>
    <w:rsid w:val="003E1CAC"/>
    <w:rsid w:val="003E1FC0"/>
    <w:rsid w:val="003E3715"/>
    <w:rsid w:val="003E3BD0"/>
    <w:rsid w:val="003E5E95"/>
    <w:rsid w:val="003F05BC"/>
    <w:rsid w:val="003F0989"/>
    <w:rsid w:val="003F443B"/>
    <w:rsid w:val="003F5577"/>
    <w:rsid w:val="003F6737"/>
    <w:rsid w:val="00400AE6"/>
    <w:rsid w:val="00401006"/>
    <w:rsid w:val="00403322"/>
    <w:rsid w:val="00404B96"/>
    <w:rsid w:val="00405956"/>
    <w:rsid w:val="00406297"/>
    <w:rsid w:val="0041074F"/>
    <w:rsid w:val="00410FDD"/>
    <w:rsid w:val="00411961"/>
    <w:rsid w:val="004127CC"/>
    <w:rsid w:val="004131BC"/>
    <w:rsid w:val="0041349B"/>
    <w:rsid w:val="00414285"/>
    <w:rsid w:val="00414BBA"/>
    <w:rsid w:val="0041511C"/>
    <w:rsid w:val="00422017"/>
    <w:rsid w:val="00422CD0"/>
    <w:rsid w:val="00425079"/>
    <w:rsid w:val="00426EE8"/>
    <w:rsid w:val="004313CA"/>
    <w:rsid w:val="0043161D"/>
    <w:rsid w:val="00431BEC"/>
    <w:rsid w:val="00432DB3"/>
    <w:rsid w:val="0043431C"/>
    <w:rsid w:val="00434A14"/>
    <w:rsid w:val="00434F3F"/>
    <w:rsid w:val="00435444"/>
    <w:rsid w:val="00442998"/>
    <w:rsid w:val="00442C3C"/>
    <w:rsid w:val="004451A7"/>
    <w:rsid w:val="00446065"/>
    <w:rsid w:val="00446E28"/>
    <w:rsid w:val="00447CF6"/>
    <w:rsid w:val="00450256"/>
    <w:rsid w:val="00452A6D"/>
    <w:rsid w:val="00453F7C"/>
    <w:rsid w:val="004561DF"/>
    <w:rsid w:val="004567FF"/>
    <w:rsid w:val="00456850"/>
    <w:rsid w:val="0045688E"/>
    <w:rsid w:val="004604D6"/>
    <w:rsid w:val="004606A0"/>
    <w:rsid w:val="00460DB2"/>
    <w:rsid w:val="00463F8A"/>
    <w:rsid w:val="00464235"/>
    <w:rsid w:val="00465194"/>
    <w:rsid w:val="00465E76"/>
    <w:rsid w:val="00466F5A"/>
    <w:rsid w:val="00467A31"/>
    <w:rsid w:val="0047051E"/>
    <w:rsid w:val="00470991"/>
    <w:rsid w:val="004712B1"/>
    <w:rsid w:val="0047302D"/>
    <w:rsid w:val="00473FB7"/>
    <w:rsid w:val="00474864"/>
    <w:rsid w:val="00475069"/>
    <w:rsid w:val="00475DA9"/>
    <w:rsid w:val="004766D2"/>
    <w:rsid w:val="00480E29"/>
    <w:rsid w:val="00481165"/>
    <w:rsid w:val="00482549"/>
    <w:rsid w:val="00482B2A"/>
    <w:rsid w:val="00482E74"/>
    <w:rsid w:val="0048376E"/>
    <w:rsid w:val="004838B8"/>
    <w:rsid w:val="00483FF3"/>
    <w:rsid w:val="00485065"/>
    <w:rsid w:val="004855C7"/>
    <w:rsid w:val="00485C15"/>
    <w:rsid w:val="004870B7"/>
    <w:rsid w:val="00487897"/>
    <w:rsid w:val="004919FD"/>
    <w:rsid w:val="00491DBD"/>
    <w:rsid w:val="00492842"/>
    <w:rsid w:val="00492978"/>
    <w:rsid w:val="00492D94"/>
    <w:rsid w:val="0049453A"/>
    <w:rsid w:val="00495D3E"/>
    <w:rsid w:val="00495D51"/>
    <w:rsid w:val="00496421"/>
    <w:rsid w:val="004964CC"/>
    <w:rsid w:val="004A3781"/>
    <w:rsid w:val="004A4836"/>
    <w:rsid w:val="004A5BEE"/>
    <w:rsid w:val="004A752E"/>
    <w:rsid w:val="004A7543"/>
    <w:rsid w:val="004A7DBB"/>
    <w:rsid w:val="004A7EA0"/>
    <w:rsid w:val="004B13EA"/>
    <w:rsid w:val="004B1E32"/>
    <w:rsid w:val="004B26DB"/>
    <w:rsid w:val="004B29B9"/>
    <w:rsid w:val="004B5B46"/>
    <w:rsid w:val="004B6843"/>
    <w:rsid w:val="004B6B11"/>
    <w:rsid w:val="004B6E79"/>
    <w:rsid w:val="004B77BD"/>
    <w:rsid w:val="004C014D"/>
    <w:rsid w:val="004C02EC"/>
    <w:rsid w:val="004C1A21"/>
    <w:rsid w:val="004C1F4F"/>
    <w:rsid w:val="004C1FE7"/>
    <w:rsid w:val="004C240E"/>
    <w:rsid w:val="004C25EC"/>
    <w:rsid w:val="004C35B2"/>
    <w:rsid w:val="004C5765"/>
    <w:rsid w:val="004C7432"/>
    <w:rsid w:val="004C7963"/>
    <w:rsid w:val="004C7D12"/>
    <w:rsid w:val="004D189C"/>
    <w:rsid w:val="004D2638"/>
    <w:rsid w:val="004D3391"/>
    <w:rsid w:val="004D3942"/>
    <w:rsid w:val="004D3E2C"/>
    <w:rsid w:val="004D4A73"/>
    <w:rsid w:val="004D4AB4"/>
    <w:rsid w:val="004D4D99"/>
    <w:rsid w:val="004D4FC0"/>
    <w:rsid w:val="004D5A12"/>
    <w:rsid w:val="004D72E1"/>
    <w:rsid w:val="004D799C"/>
    <w:rsid w:val="004E02D0"/>
    <w:rsid w:val="004E0A64"/>
    <w:rsid w:val="004E4330"/>
    <w:rsid w:val="004E6A3A"/>
    <w:rsid w:val="004E7195"/>
    <w:rsid w:val="004E7461"/>
    <w:rsid w:val="004E7ADE"/>
    <w:rsid w:val="004F1B0F"/>
    <w:rsid w:val="004F36F7"/>
    <w:rsid w:val="004F4880"/>
    <w:rsid w:val="004F5FE1"/>
    <w:rsid w:val="004F60C6"/>
    <w:rsid w:val="004F668A"/>
    <w:rsid w:val="004F6A36"/>
    <w:rsid w:val="004F6D4C"/>
    <w:rsid w:val="004F77CB"/>
    <w:rsid w:val="00500B67"/>
    <w:rsid w:val="00500BDC"/>
    <w:rsid w:val="0050167E"/>
    <w:rsid w:val="00502574"/>
    <w:rsid w:val="00503C79"/>
    <w:rsid w:val="00504B8C"/>
    <w:rsid w:val="00505EBC"/>
    <w:rsid w:val="005062CD"/>
    <w:rsid w:val="00507D49"/>
    <w:rsid w:val="005165E6"/>
    <w:rsid w:val="00520735"/>
    <w:rsid w:val="0052189B"/>
    <w:rsid w:val="005218C6"/>
    <w:rsid w:val="005227A7"/>
    <w:rsid w:val="00523A9F"/>
    <w:rsid w:val="0052492B"/>
    <w:rsid w:val="00527388"/>
    <w:rsid w:val="00527689"/>
    <w:rsid w:val="00527DEF"/>
    <w:rsid w:val="00530136"/>
    <w:rsid w:val="00530745"/>
    <w:rsid w:val="00530B13"/>
    <w:rsid w:val="0053238E"/>
    <w:rsid w:val="00532869"/>
    <w:rsid w:val="00532F1C"/>
    <w:rsid w:val="00532F69"/>
    <w:rsid w:val="00534126"/>
    <w:rsid w:val="00534E49"/>
    <w:rsid w:val="00535C1B"/>
    <w:rsid w:val="005367B4"/>
    <w:rsid w:val="00537D3C"/>
    <w:rsid w:val="00541BFF"/>
    <w:rsid w:val="005448F7"/>
    <w:rsid w:val="00544E33"/>
    <w:rsid w:val="00547627"/>
    <w:rsid w:val="00550F70"/>
    <w:rsid w:val="0055107D"/>
    <w:rsid w:val="005524D9"/>
    <w:rsid w:val="0055273C"/>
    <w:rsid w:val="0055417F"/>
    <w:rsid w:val="005548A0"/>
    <w:rsid w:val="0055624D"/>
    <w:rsid w:val="00556FA4"/>
    <w:rsid w:val="00557490"/>
    <w:rsid w:val="00561480"/>
    <w:rsid w:val="00561EDF"/>
    <w:rsid w:val="005644F0"/>
    <w:rsid w:val="00565226"/>
    <w:rsid w:val="005663AE"/>
    <w:rsid w:val="005668BE"/>
    <w:rsid w:val="00567D3C"/>
    <w:rsid w:val="00571021"/>
    <w:rsid w:val="00572955"/>
    <w:rsid w:val="00574022"/>
    <w:rsid w:val="005742C3"/>
    <w:rsid w:val="0057558A"/>
    <w:rsid w:val="00576538"/>
    <w:rsid w:val="00576BB5"/>
    <w:rsid w:val="00576D3D"/>
    <w:rsid w:val="00576F5B"/>
    <w:rsid w:val="00576FCB"/>
    <w:rsid w:val="00577B98"/>
    <w:rsid w:val="00580D23"/>
    <w:rsid w:val="00581D2D"/>
    <w:rsid w:val="005836E4"/>
    <w:rsid w:val="005837DA"/>
    <w:rsid w:val="0058497F"/>
    <w:rsid w:val="005850E6"/>
    <w:rsid w:val="00586CF7"/>
    <w:rsid w:val="00587933"/>
    <w:rsid w:val="00591292"/>
    <w:rsid w:val="00591EA1"/>
    <w:rsid w:val="0059207E"/>
    <w:rsid w:val="00592B85"/>
    <w:rsid w:val="00593171"/>
    <w:rsid w:val="00593D04"/>
    <w:rsid w:val="005947A8"/>
    <w:rsid w:val="00594DAC"/>
    <w:rsid w:val="00595253"/>
    <w:rsid w:val="00595325"/>
    <w:rsid w:val="00595A66"/>
    <w:rsid w:val="005967DC"/>
    <w:rsid w:val="00597ED3"/>
    <w:rsid w:val="005A019C"/>
    <w:rsid w:val="005A1041"/>
    <w:rsid w:val="005A3365"/>
    <w:rsid w:val="005A3535"/>
    <w:rsid w:val="005A3D3C"/>
    <w:rsid w:val="005A3D7E"/>
    <w:rsid w:val="005A4D28"/>
    <w:rsid w:val="005A4E33"/>
    <w:rsid w:val="005A67DA"/>
    <w:rsid w:val="005A6A72"/>
    <w:rsid w:val="005A6D52"/>
    <w:rsid w:val="005A72BF"/>
    <w:rsid w:val="005A765F"/>
    <w:rsid w:val="005A7BBB"/>
    <w:rsid w:val="005A7D08"/>
    <w:rsid w:val="005A7DDB"/>
    <w:rsid w:val="005B0170"/>
    <w:rsid w:val="005B09C0"/>
    <w:rsid w:val="005B0F44"/>
    <w:rsid w:val="005B18C7"/>
    <w:rsid w:val="005B2C56"/>
    <w:rsid w:val="005B2F8C"/>
    <w:rsid w:val="005B36EF"/>
    <w:rsid w:val="005B4302"/>
    <w:rsid w:val="005B46AF"/>
    <w:rsid w:val="005B5339"/>
    <w:rsid w:val="005B62F1"/>
    <w:rsid w:val="005C0FEB"/>
    <w:rsid w:val="005C1475"/>
    <w:rsid w:val="005C19DF"/>
    <w:rsid w:val="005C407F"/>
    <w:rsid w:val="005C4885"/>
    <w:rsid w:val="005C4E18"/>
    <w:rsid w:val="005C5152"/>
    <w:rsid w:val="005C5484"/>
    <w:rsid w:val="005C7C60"/>
    <w:rsid w:val="005D04CD"/>
    <w:rsid w:val="005D0E40"/>
    <w:rsid w:val="005D28D4"/>
    <w:rsid w:val="005D2936"/>
    <w:rsid w:val="005D2AFF"/>
    <w:rsid w:val="005D42FA"/>
    <w:rsid w:val="005D4920"/>
    <w:rsid w:val="005D4C17"/>
    <w:rsid w:val="005D4FB6"/>
    <w:rsid w:val="005D66AB"/>
    <w:rsid w:val="005D7BAE"/>
    <w:rsid w:val="005D7D80"/>
    <w:rsid w:val="005E533E"/>
    <w:rsid w:val="005E5861"/>
    <w:rsid w:val="005E5EC0"/>
    <w:rsid w:val="005E5F09"/>
    <w:rsid w:val="005E7BFD"/>
    <w:rsid w:val="005F038A"/>
    <w:rsid w:val="005F1786"/>
    <w:rsid w:val="005F1CE2"/>
    <w:rsid w:val="005F252B"/>
    <w:rsid w:val="005F4740"/>
    <w:rsid w:val="005F4D0E"/>
    <w:rsid w:val="005F4E00"/>
    <w:rsid w:val="005F4E21"/>
    <w:rsid w:val="005F5118"/>
    <w:rsid w:val="005F6EBB"/>
    <w:rsid w:val="0060001B"/>
    <w:rsid w:val="006000A7"/>
    <w:rsid w:val="00600BB6"/>
    <w:rsid w:val="00600C25"/>
    <w:rsid w:val="00603341"/>
    <w:rsid w:val="00604066"/>
    <w:rsid w:val="00604673"/>
    <w:rsid w:val="00604F74"/>
    <w:rsid w:val="006104C0"/>
    <w:rsid w:val="00614C8E"/>
    <w:rsid w:val="00620494"/>
    <w:rsid w:val="00625C3F"/>
    <w:rsid w:val="006261B2"/>
    <w:rsid w:val="006267E9"/>
    <w:rsid w:val="00627B73"/>
    <w:rsid w:val="00632315"/>
    <w:rsid w:val="00633B47"/>
    <w:rsid w:val="00634883"/>
    <w:rsid w:val="00634D5C"/>
    <w:rsid w:val="00635216"/>
    <w:rsid w:val="0063593D"/>
    <w:rsid w:val="0063641C"/>
    <w:rsid w:val="00642240"/>
    <w:rsid w:val="00642716"/>
    <w:rsid w:val="0064288A"/>
    <w:rsid w:val="00644544"/>
    <w:rsid w:val="00646942"/>
    <w:rsid w:val="006500BD"/>
    <w:rsid w:val="0065022B"/>
    <w:rsid w:val="006520C0"/>
    <w:rsid w:val="00653986"/>
    <w:rsid w:val="00653A26"/>
    <w:rsid w:val="00654350"/>
    <w:rsid w:val="00654789"/>
    <w:rsid w:val="00656D1B"/>
    <w:rsid w:val="00657AE4"/>
    <w:rsid w:val="0066005B"/>
    <w:rsid w:val="006609A0"/>
    <w:rsid w:val="00666D59"/>
    <w:rsid w:val="0067067B"/>
    <w:rsid w:val="00671CB2"/>
    <w:rsid w:val="00672AEC"/>
    <w:rsid w:val="0067318D"/>
    <w:rsid w:val="00675ABC"/>
    <w:rsid w:val="00676178"/>
    <w:rsid w:val="0067638B"/>
    <w:rsid w:val="006775B1"/>
    <w:rsid w:val="0068068A"/>
    <w:rsid w:val="00682DF9"/>
    <w:rsid w:val="00683C09"/>
    <w:rsid w:val="00690212"/>
    <w:rsid w:val="006902D1"/>
    <w:rsid w:val="00691756"/>
    <w:rsid w:val="00692209"/>
    <w:rsid w:val="00693A3C"/>
    <w:rsid w:val="00695B48"/>
    <w:rsid w:val="00697044"/>
    <w:rsid w:val="00697BC1"/>
    <w:rsid w:val="006A12E4"/>
    <w:rsid w:val="006A14A4"/>
    <w:rsid w:val="006A288E"/>
    <w:rsid w:val="006A2F1E"/>
    <w:rsid w:val="006A38C2"/>
    <w:rsid w:val="006A53BA"/>
    <w:rsid w:val="006A6E69"/>
    <w:rsid w:val="006B11DB"/>
    <w:rsid w:val="006B1DAE"/>
    <w:rsid w:val="006B318B"/>
    <w:rsid w:val="006B43B3"/>
    <w:rsid w:val="006B486C"/>
    <w:rsid w:val="006B52A4"/>
    <w:rsid w:val="006B6F3B"/>
    <w:rsid w:val="006C0ED0"/>
    <w:rsid w:val="006C20A3"/>
    <w:rsid w:val="006C2468"/>
    <w:rsid w:val="006C4799"/>
    <w:rsid w:val="006C5EDD"/>
    <w:rsid w:val="006C6EEC"/>
    <w:rsid w:val="006D0D78"/>
    <w:rsid w:val="006D1990"/>
    <w:rsid w:val="006D206D"/>
    <w:rsid w:val="006D254F"/>
    <w:rsid w:val="006D278F"/>
    <w:rsid w:val="006D672E"/>
    <w:rsid w:val="006D6F35"/>
    <w:rsid w:val="006D7485"/>
    <w:rsid w:val="006E1E1C"/>
    <w:rsid w:val="006E202B"/>
    <w:rsid w:val="006E22BB"/>
    <w:rsid w:val="006E4A18"/>
    <w:rsid w:val="006E50FF"/>
    <w:rsid w:val="006E5998"/>
    <w:rsid w:val="006E603A"/>
    <w:rsid w:val="006E76C9"/>
    <w:rsid w:val="006E789D"/>
    <w:rsid w:val="006E78BB"/>
    <w:rsid w:val="006E79DB"/>
    <w:rsid w:val="006F17A1"/>
    <w:rsid w:val="006F1E88"/>
    <w:rsid w:val="006F1FF1"/>
    <w:rsid w:val="006F2BCD"/>
    <w:rsid w:val="006F2F1E"/>
    <w:rsid w:val="006F30E1"/>
    <w:rsid w:val="006F34EF"/>
    <w:rsid w:val="006F410E"/>
    <w:rsid w:val="006F77D2"/>
    <w:rsid w:val="006F7E2F"/>
    <w:rsid w:val="00702A7D"/>
    <w:rsid w:val="00702F00"/>
    <w:rsid w:val="00703970"/>
    <w:rsid w:val="00705067"/>
    <w:rsid w:val="007052D6"/>
    <w:rsid w:val="0070589D"/>
    <w:rsid w:val="0070590E"/>
    <w:rsid w:val="00705BA9"/>
    <w:rsid w:val="00705BED"/>
    <w:rsid w:val="00705F2B"/>
    <w:rsid w:val="00706A88"/>
    <w:rsid w:val="0070782C"/>
    <w:rsid w:val="00707B45"/>
    <w:rsid w:val="00711C67"/>
    <w:rsid w:val="00712366"/>
    <w:rsid w:val="00712985"/>
    <w:rsid w:val="007132D0"/>
    <w:rsid w:val="007147B8"/>
    <w:rsid w:val="00715166"/>
    <w:rsid w:val="00715276"/>
    <w:rsid w:val="0072008C"/>
    <w:rsid w:val="00720ADC"/>
    <w:rsid w:val="0072140E"/>
    <w:rsid w:val="0072356B"/>
    <w:rsid w:val="007242A4"/>
    <w:rsid w:val="00724687"/>
    <w:rsid w:val="00726618"/>
    <w:rsid w:val="007271C7"/>
    <w:rsid w:val="00727C67"/>
    <w:rsid w:val="00731F69"/>
    <w:rsid w:val="007332A7"/>
    <w:rsid w:val="0073461F"/>
    <w:rsid w:val="00736B30"/>
    <w:rsid w:val="00737DEA"/>
    <w:rsid w:val="00740467"/>
    <w:rsid w:val="00742BA5"/>
    <w:rsid w:val="00742F66"/>
    <w:rsid w:val="007461A4"/>
    <w:rsid w:val="007471A5"/>
    <w:rsid w:val="0074780E"/>
    <w:rsid w:val="007516CF"/>
    <w:rsid w:val="0075193B"/>
    <w:rsid w:val="007521E9"/>
    <w:rsid w:val="00752C56"/>
    <w:rsid w:val="00753C01"/>
    <w:rsid w:val="007554D3"/>
    <w:rsid w:val="00755D6F"/>
    <w:rsid w:val="00756CB8"/>
    <w:rsid w:val="00762044"/>
    <w:rsid w:val="007621E5"/>
    <w:rsid w:val="0076281D"/>
    <w:rsid w:val="0076330F"/>
    <w:rsid w:val="0076385B"/>
    <w:rsid w:val="00763C24"/>
    <w:rsid w:val="00764508"/>
    <w:rsid w:val="007647C6"/>
    <w:rsid w:val="007648B0"/>
    <w:rsid w:val="00764E2D"/>
    <w:rsid w:val="00766510"/>
    <w:rsid w:val="00766988"/>
    <w:rsid w:val="00766A56"/>
    <w:rsid w:val="00766B33"/>
    <w:rsid w:val="007673EB"/>
    <w:rsid w:val="0076776F"/>
    <w:rsid w:val="0077140C"/>
    <w:rsid w:val="00771D8A"/>
    <w:rsid w:val="007725E4"/>
    <w:rsid w:val="00773685"/>
    <w:rsid w:val="00773A1F"/>
    <w:rsid w:val="00773B1E"/>
    <w:rsid w:val="0077628B"/>
    <w:rsid w:val="00776B65"/>
    <w:rsid w:val="007772E3"/>
    <w:rsid w:val="00777D16"/>
    <w:rsid w:val="00780A25"/>
    <w:rsid w:val="0078270E"/>
    <w:rsid w:val="007843E1"/>
    <w:rsid w:val="007851C8"/>
    <w:rsid w:val="007868C3"/>
    <w:rsid w:val="00787F71"/>
    <w:rsid w:val="00790147"/>
    <w:rsid w:val="00790496"/>
    <w:rsid w:val="00791199"/>
    <w:rsid w:val="00791F6E"/>
    <w:rsid w:val="007923BA"/>
    <w:rsid w:val="00793F27"/>
    <w:rsid w:val="007955EF"/>
    <w:rsid w:val="00795E32"/>
    <w:rsid w:val="007960BE"/>
    <w:rsid w:val="00797785"/>
    <w:rsid w:val="00797FD8"/>
    <w:rsid w:val="007A121C"/>
    <w:rsid w:val="007A13DF"/>
    <w:rsid w:val="007A2062"/>
    <w:rsid w:val="007A2961"/>
    <w:rsid w:val="007A33E2"/>
    <w:rsid w:val="007A40B2"/>
    <w:rsid w:val="007A55F1"/>
    <w:rsid w:val="007A6840"/>
    <w:rsid w:val="007A72FE"/>
    <w:rsid w:val="007A7845"/>
    <w:rsid w:val="007A7FA3"/>
    <w:rsid w:val="007B1819"/>
    <w:rsid w:val="007B1C6F"/>
    <w:rsid w:val="007B24EC"/>
    <w:rsid w:val="007B2B20"/>
    <w:rsid w:val="007B3972"/>
    <w:rsid w:val="007B39D3"/>
    <w:rsid w:val="007B3E92"/>
    <w:rsid w:val="007B5A48"/>
    <w:rsid w:val="007B673A"/>
    <w:rsid w:val="007B73CD"/>
    <w:rsid w:val="007B75E6"/>
    <w:rsid w:val="007C10C7"/>
    <w:rsid w:val="007C2723"/>
    <w:rsid w:val="007C2C28"/>
    <w:rsid w:val="007C43C3"/>
    <w:rsid w:val="007C691B"/>
    <w:rsid w:val="007D1976"/>
    <w:rsid w:val="007D197C"/>
    <w:rsid w:val="007D2136"/>
    <w:rsid w:val="007D3DA4"/>
    <w:rsid w:val="007D4194"/>
    <w:rsid w:val="007D5C52"/>
    <w:rsid w:val="007E1404"/>
    <w:rsid w:val="007E2AFB"/>
    <w:rsid w:val="007E443C"/>
    <w:rsid w:val="007E4CB8"/>
    <w:rsid w:val="007E4E11"/>
    <w:rsid w:val="007E51BF"/>
    <w:rsid w:val="007E550A"/>
    <w:rsid w:val="007E6254"/>
    <w:rsid w:val="007E76B0"/>
    <w:rsid w:val="007F0CAE"/>
    <w:rsid w:val="007F1F0F"/>
    <w:rsid w:val="007F279C"/>
    <w:rsid w:val="007F2CB8"/>
    <w:rsid w:val="007F4CE0"/>
    <w:rsid w:val="007F4FFE"/>
    <w:rsid w:val="007F5220"/>
    <w:rsid w:val="007F55AD"/>
    <w:rsid w:val="007F5D9C"/>
    <w:rsid w:val="007F6D8A"/>
    <w:rsid w:val="00800F43"/>
    <w:rsid w:val="00802606"/>
    <w:rsid w:val="00803015"/>
    <w:rsid w:val="008040E8"/>
    <w:rsid w:val="008070BA"/>
    <w:rsid w:val="00811222"/>
    <w:rsid w:val="00811706"/>
    <w:rsid w:val="008127BB"/>
    <w:rsid w:val="00814D02"/>
    <w:rsid w:val="00815203"/>
    <w:rsid w:val="008174A9"/>
    <w:rsid w:val="00817DC0"/>
    <w:rsid w:val="008214D3"/>
    <w:rsid w:val="0082215C"/>
    <w:rsid w:val="00822647"/>
    <w:rsid w:val="0082404D"/>
    <w:rsid w:val="008248D6"/>
    <w:rsid w:val="008249F2"/>
    <w:rsid w:val="00824E92"/>
    <w:rsid w:val="008274FF"/>
    <w:rsid w:val="00827B3A"/>
    <w:rsid w:val="0083266A"/>
    <w:rsid w:val="00832A2F"/>
    <w:rsid w:val="00832FD9"/>
    <w:rsid w:val="008332AA"/>
    <w:rsid w:val="008335C6"/>
    <w:rsid w:val="00833950"/>
    <w:rsid w:val="00833B27"/>
    <w:rsid w:val="008342C2"/>
    <w:rsid w:val="00835CC6"/>
    <w:rsid w:val="00836418"/>
    <w:rsid w:val="00836AED"/>
    <w:rsid w:val="008406C7"/>
    <w:rsid w:val="00841117"/>
    <w:rsid w:val="00841E86"/>
    <w:rsid w:val="0084309C"/>
    <w:rsid w:val="008433D6"/>
    <w:rsid w:val="00843A4A"/>
    <w:rsid w:val="00844B3A"/>
    <w:rsid w:val="00847F95"/>
    <w:rsid w:val="00851766"/>
    <w:rsid w:val="00852196"/>
    <w:rsid w:val="008521E4"/>
    <w:rsid w:val="00853996"/>
    <w:rsid w:val="00854F8F"/>
    <w:rsid w:val="00855912"/>
    <w:rsid w:val="00855E31"/>
    <w:rsid w:val="0085703D"/>
    <w:rsid w:val="0086090B"/>
    <w:rsid w:val="0086119D"/>
    <w:rsid w:val="00861535"/>
    <w:rsid w:val="00861B83"/>
    <w:rsid w:val="00864B67"/>
    <w:rsid w:val="00864CC8"/>
    <w:rsid w:val="008651F4"/>
    <w:rsid w:val="0086657D"/>
    <w:rsid w:val="008705AA"/>
    <w:rsid w:val="008714EA"/>
    <w:rsid w:val="00871D1D"/>
    <w:rsid w:val="00872222"/>
    <w:rsid w:val="008728CA"/>
    <w:rsid w:val="00873298"/>
    <w:rsid w:val="00875509"/>
    <w:rsid w:val="0087595D"/>
    <w:rsid w:val="008773F5"/>
    <w:rsid w:val="0088042B"/>
    <w:rsid w:val="0088255F"/>
    <w:rsid w:val="00884C50"/>
    <w:rsid w:val="00885459"/>
    <w:rsid w:val="00885C69"/>
    <w:rsid w:val="00885D41"/>
    <w:rsid w:val="0088719E"/>
    <w:rsid w:val="00894241"/>
    <w:rsid w:val="0089425F"/>
    <w:rsid w:val="00895A7E"/>
    <w:rsid w:val="00897817"/>
    <w:rsid w:val="008A1843"/>
    <w:rsid w:val="008A1BDA"/>
    <w:rsid w:val="008A1C8A"/>
    <w:rsid w:val="008A2CE5"/>
    <w:rsid w:val="008A77A7"/>
    <w:rsid w:val="008B0346"/>
    <w:rsid w:val="008B0651"/>
    <w:rsid w:val="008B191C"/>
    <w:rsid w:val="008B1D47"/>
    <w:rsid w:val="008B1FF7"/>
    <w:rsid w:val="008B3951"/>
    <w:rsid w:val="008B4255"/>
    <w:rsid w:val="008B4ED1"/>
    <w:rsid w:val="008B5FCB"/>
    <w:rsid w:val="008B6FE9"/>
    <w:rsid w:val="008B714B"/>
    <w:rsid w:val="008C2835"/>
    <w:rsid w:val="008C2DA2"/>
    <w:rsid w:val="008C398D"/>
    <w:rsid w:val="008C3EB2"/>
    <w:rsid w:val="008C5315"/>
    <w:rsid w:val="008C5E16"/>
    <w:rsid w:val="008C5F5F"/>
    <w:rsid w:val="008C7CB7"/>
    <w:rsid w:val="008C7F0E"/>
    <w:rsid w:val="008D1974"/>
    <w:rsid w:val="008D1D2C"/>
    <w:rsid w:val="008D22FF"/>
    <w:rsid w:val="008D25A6"/>
    <w:rsid w:val="008D3C0C"/>
    <w:rsid w:val="008D5E0B"/>
    <w:rsid w:val="008D5F35"/>
    <w:rsid w:val="008D682B"/>
    <w:rsid w:val="008D76FE"/>
    <w:rsid w:val="008D796F"/>
    <w:rsid w:val="008D7B56"/>
    <w:rsid w:val="008E262F"/>
    <w:rsid w:val="008E2756"/>
    <w:rsid w:val="008E4505"/>
    <w:rsid w:val="008E469E"/>
    <w:rsid w:val="008E4E60"/>
    <w:rsid w:val="008E602F"/>
    <w:rsid w:val="008E6781"/>
    <w:rsid w:val="008F0B7B"/>
    <w:rsid w:val="008F0DC9"/>
    <w:rsid w:val="008F28CF"/>
    <w:rsid w:val="008F2AC3"/>
    <w:rsid w:val="008F31DC"/>
    <w:rsid w:val="008F37AC"/>
    <w:rsid w:val="008F5997"/>
    <w:rsid w:val="008F5DFC"/>
    <w:rsid w:val="008F6135"/>
    <w:rsid w:val="008F671A"/>
    <w:rsid w:val="009022C6"/>
    <w:rsid w:val="00903CBE"/>
    <w:rsid w:val="00904C3E"/>
    <w:rsid w:val="00904CC5"/>
    <w:rsid w:val="00904FF4"/>
    <w:rsid w:val="00905852"/>
    <w:rsid w:val="00905970"/>
    <w:rsid w:val="00907B54"/>
    <w:rsid w:val="0091046A"/>
    <w:rsid w:val="009135B2"/>
    <w:rsid w:val="009176B6"/>
    <w:rsid w:val="00917D45"/>
    <w:rsid w:val="00920C2D"/>
    <w:rsid w:val="00921FD3"/>
    <w:rsid w:val="009220D7"/>
    <w:rsid w:val="009240A7"/>
    <w:rsid w:val="0092477A"/>
    <w:rsid w:val="0092484E"/>
    <w:rsid w:val="00926858"/>
    <w:rsid w:val="00927131"/>
    <w:rsid w:val="009271AD"/>
    <w:rsid w:val="00927435"/>
    <w:rsid w:val="0092768D"/>
    <w:rsid w:val="00931697"/>
    <w:rsid w:val="00933B15"/>
    <w:rsid w:val="009352B4"/>
    <w:rsid w:val="00935F29"/>
    <w:rsid w:val="00936D7C"/>
    <w:rsid w:val="00937D83"/>
    <w:rsid w:val="00940A26"/>
    <w:rsid w:val="0094242C"/>
    <w:rsid w:val="00942939"/>
    <w:rsid w:val="009429AC"/>
    <w:rsid w:val="00943639"/>
    <w:rsid w:val="0094444B"/>
    <w:rsid w:val="00944E8F"/>
    <w:rsid w:val="00946C9F"/>
    <w:rsid w:val="00950219"/>
    <w:rsid w:val="00951B88"/>
    <w:rsid w:val="00951F3C"/>
    <w:rsid w:val="00952DA8"/>
    <w:rsid w:val="00953272"/>
    <w:rsid w:val="009537DD"/>
    <w:rsid w:val="00955B93"/>
    <w:rsid w:val="009563FB"/>
    <w:rsid w:val="009567FC"/>
    <w:rsid w:val="00957143"/>
    <w:rsid w:val="00957247"/>
    <w:rsid w:val="009572D2"/>
    <w:rsid w:val="00957643"/>
    <w:rsid w:val="0095781A"/>
    <w:rsid w:val="00957BDD"/>
    <w:rsid w:val="00960C28"/>
    <w:rsid w:val="00962715"/>
    <w:rsid w:val="00966A53"/>
    <w:rsid w:val="009676CF"/>
    <w:rsid w:val="0097088A"/>
    <w:rsid w:val="00971766"/>
    <w:rsid w:val="009717E0"/>
    <w:rsid w:val="009739A9"/>
    <w:rsid w:val="00974F9E"/>
    <w:rsid w:val="00975767"/>
    <w:rsid w:val="00975A7C"/>
    <w:rsid w:val="00976765"/>
    <w:rsid w:val="00976B13"/>
    <w:rsid w:val="00976C3D"/>
    <w:rsid w:val="00976F30"/>
    <w:rsid w:val="009771DB"/>
    <w:rsid w:val="00981DA3"/>
    <w:rsid w:val="00983DB2"/>
    <w:rsid w:val="00983E62"/>
    <w:rsid w:val="00984C92"/>
    <w:rsid w:val="00986B02"/>
    <w:rsid w:val="00986B43"/>
    <w:rsid w:val="00987DE6"/>
    <w:rsid w:val="0099087D"/>
    <w:rsid w:val="009909D9"/>
    <w:rsid w:val="0099102A"/>
    <w:rsid w:val="00991B3E"/>
    <w:rsid w:val="00994AF2"/>
    <w:rsid w:val="00995626"/>
    <w:rsid w:val="009975CB"/>
    <w:rsid w:val="009977D9"/>
    <w:rsid w:val="009A0DD3"/>
    <w:rsid w:val="009A0E27"/>
    <w:rsid w:val="009A1938"/>
    <w:rsid w:val="009A1FB8"/>
    <w:rsid w:val="009A21CF"/>
    <w:rsid w:val="009A31A2"/>
    <w:rsid w:val="009A3947"/>
    <w:rsid w:val="009A46B3"/>
    <w:rsid w:val="009A49C9"/>
    <w:rsid w:val="009A7E2F"/>
    <w:rsid w:val="009B0C2F"/>
    <w:rsid w:val="009B1FBF"/>
    <w:rsid w:val="009B267A"/>
    <w:rsid w:val="009B30B2"/>
    <w:rsid w:val="009C11CF"/>
    <w:rsid w:val="009C2DB2"/>
    <w:rsid w:val="009C2EBE"/>
    <w:rsid w:val="009C36E5"/>
    <w:rsid w:val="009C3C93"/>
    <w:rsid w:val="009C5843"/>
    <w:rsid w:val="009C6AA0"/>
    <w:rsid w:val="009C74BF"/>
    <w:rsid w:val="009C7752"/>
    <w:rsid w:val="009C777F"/>
    <w:rsid w:val="009C7E82"/>
    <w:rsid w:val="009D0C3C"/>
    <w:rsid w:val="009D0CDB"/>
    <w:rsid w:val="009D269C"/>
    <w:rsid w:val="009D31FA"/>
    <w:rsid w:val="009D3F58"/>
    <w:rsid w:val="009D57B1"/>
    <w:rsid w:val="009D5DA0"/>
    <w:rsid w:val="009D5EA3"/>
    <w:rsid w:val="009D7680"/>
    <w:rsid w:val="009E10FD"/>
    <w:rsid w:val="009E3F0C"/>
    <w:rsid w:val="009E4802"/>
    <w:rsid w:val="009E4B95"/>
    <w:rsid w:val="009E7376"/>
    <w:rsid w:val="009F1610"/>
    <w:rsid w:val="009F1F55"/>
    <w:rsid w:val="009F32D9"/>
    <w:rsid w:val="009F372C"/>
    <w:rsid w:val="009F3E96"/>
    <w:rsid w:val="009F4179"/>
    <w:rsid w:val="009F655A"/>
    <w:rsid w:val="009F6786"/>
    <w:rsid w:val="009F741E"/>
    <w:rsid w:val="00A00B79"/>
    <w:rsid w:val="00A00CBC"/>
    <w:rsid w:val="00A014FE"/>
    <w:rsid w:val="00A01900"/>
    <w:rsid w:val="00A0208E"/>
    <w:rsid w:val="00A0350E"/>
    <w:rsid w:val="00A0356E"/>
    <w:rsid w:val="00A04698"/>
    <w:rsid w:val="00A054AC"/>
    <w:rsid w:val="00A05561"/>
    <w:rsid w:val="00A05C45"/>
    <w:rsid w:val="00A07105"/>
    <w:rsid w:val="00A07F38"/>
    <w:rsid w:val="00A1127E"/>
    <w:rsid w:val="00A1235C"/>
    <w:rsid w:val="00A1245A"/>
    <w:rsid w:val="00A136AC"/>
    <w:rsid w:val="00A13D94"/>
    <w:rsid w:val="00A14404"/>
    <w:rsid w:val="00A14B51"/>
    <w:rsid w:val="00A14B8E"/>
    <w:rsid w:val="00A15039"/>
    <w:rsid w:val="00A1575C"/>
    <w:rsid w:val="00A17317"/>
    <w:rsid w:val="00A20D01"/>
    <w:rsid w:val="00A21F97"/>
    <w:rsid w:val="00A24096"/>
    <w:rsid w:val="00A24D9F"/>
    <w:rsid w:val="00A2607E"/>
    <w:rsid w:val="00A263B1"/>
    <w:rsid w:val="00A31142"/>
    <w:rsid w:val="00A31934"/>
    <w:rsid w:val="00A3263A"/>
    <w:rsid w:val="00A32C22"/>
    <w:rsid w:val="00A348AC"/>
    <w:rsid w:val="00A35389"/>
    <w:rsid w:val="00A35731"/>
    <w:rsid w:val="00A408EE"/>
    <w:rsid w:val="00A40E8A"/>
    <w:rsid w:val="00A42889"/>
    <w:rsid w:val="00A43954"/>
    <w:rsid w:val="00A43A37"/>
    <w:rsid w:val="00A43A8C"/>
    <w:rsid w:val="00A43E95"/>
    <w:rsid w:val="00A449E1"/>
    <w:rsid w:val="00A44A20"/>
    <w:rsid w:val="00A45D63"/>
    <w:rsid w:val="00A464EF"/>
    <w:rsid w:val="00A46CAE"/>
    <w:rsid w:val="00A46FF0"/>
    <w:rsid w:val="00A47B2F"/>
    <w:rsid w:val="00A47DB6"/>
    <w:rsid w:val="00A51FED"/>
    <w:rsid w:val="00A52D83"/>
    <w:rsid w:val="00A52E30"/>
    <w:rsid w:val="00A53326"/>
    <w:rsid w:val="00A54250"/>
    <w:rsid w:val="00A54FAB"/>
    <w:rsid w:val="00A557F7"/>
    <w:rsid w:val="00A576AA"/>
    <w:rsid w:val="00A576C1"/>
    <w:rsid w:val="00A603C6"/>
    <w:rsid w:val="00A61688"/>
    <w:rsid w:val="00A61922"/>
    <w:rsid w:val="00A62AF2"/>
    <w:rsid w:val="00A65014"/>
    <w:rsid w:val="00A66A72"/>
    <w:rsid w:val="00A705EE"/>
    <w:rsid w:val="00A70646"/>
    <w:rsid w:val="00A707F0"/>
    <w:rsid w:val="00A70A96"/>
    <w:rsid w:val="00A71116"/>
    <w:rsid w:val="00A71C19"/>
    <w:rsid w:val="00A72608"/>
    <w:rsid w:val="00A73F88"/>
    <w:rsid w:val="00A8015B"/>
    <w:rsid w:val="00A82E9D"/>
    <w:rsid w:val="00A83865"/>
    <w:rsid w:val="00A83986"/>
    <w:rsid w:val="00A91604"/>
    <w:rsid w:val="00A92477"/>
    <w:rsid w:val="00A9464A"/>
    <w:rsid w:val="00A94CC1"/>
    <w:rsid w:val="00A965DB"/>
    <w:rsid w:val="00A9695F"/>
    <w:rsid w:val="00A96B02"/>
    <w:rsid w:val="00A96CAA"/>
    <w:rsid w:val="00AA0671"/>
    <w:rsid w:val="00AA1409"/>
    <w:rsid w:val="00AA39B6"/>
    <w:rsid w:val="00AA528A"/>
    <w:rsid w:val="00AA591D"/>
    <w:rsid w:val="00AA63F5"/>
    <w:rsid w:val="00AB279E"/>
    <w:rsid w:val="00AB27C8"/>
    <w:rsid w:val="00AB439D"/>
    <w:rsid w:val="00AB441D"/>
    <w:rsid w:val="00AB53BC"/>
    <w:rsid w:val="00AB5CC7"/>
    <w:rsid w:val="00AB7346"/>
    <w:rsid w:val="00AC13C1"/>
    <w:rsid w:val="00AC3FFC"/>
    <w:rsid w:val="00AC4951"/>
    <w:rsid w:val="00AC50FE"/>
    <w:rsid w:val="00AC534D"/>
    <w:rsid w:val="00AC5770"/>
    <w:rsid w:val="00AC5A0A"/>
    <w:rsid w:val="00AD053A"/>
    <w:rsid w:val="00AD11C1"/>
    <w:rsid w:val="00AD3207"/>
    <w:rsid w:val="00AD4014"/>
    <w:rsid w:val="00AD4C0C"/>
    <w:rsid w:val="00AD55F8"/>
    <w:rsid w:val="00AD5FF2"/>
    <w:rsid w:val="00AD6D00"/>
    <w:rsid w:val="00AD71C8"/>
    <w:rsid w:val="00AE0691"/>
    <w:rsid w:val="00AE26FC"/>
    <w:rsid w:val="00AE2B85"/>
    <w:rsid w:val="00AE2C6B"/>
    <w:rsid w:val="00AE3C1F"/>
    <w:rsid w:val="00AE4126"/>
    <w:rsid w:val="00AE5E56"/>
    <w:rsid w:val="00AE64A1"/>
    <w:rsid w:val="00AE719C"/>
    <w:rsid w:val="00AF0B59"/>
    <w:rsid w:val="00AF0F47"/>
    <w:rsid w:val="00AF2FFB"/>
    <w:rsid w:val="00AF3631"/>
    <w:rsid w:val="00AF3D25"/>
    <w:rsid w:val="00AF4CEB"/>
    <w:rsid w:val="00AF58AA"/>
    <w:rsid w:val="00AF69EA"/>
    <w:rsid w:val="00B00BF4"/>
    <w:rsid w:val="00B010F3"/>
    <w:rsid w:val="00B0137E"/>
    <w:rsid w:val="00B01B14"/>
    <w:rsid w:val="00B01FC7"/>
    <w:rsid w:val="00B0372D"/>
    <w:rsid w:val="00B047B4"/>
    <w:rsid w:val="00B06B4E"/>
    <w:rsid w:val="00B06F5F"/>
    <w:rsid w:val="00B10E06"/>
    <w:rsid w:val="00B12FB0"/>
    <w:rsid w:val="00B13A43"/>
    <w:rsid w:val="00B16033"/>
    <w:rsid w:val="00B17909"/>
    <w:rsid w:val="00B224D2"/>
    <w:rsid w:val="00B228A4"/>
    <w:rsid w:val="00B23212"/>
    <w:rsid w:val="00B235C1"/>
    <w:rsid w:val="00B23BBD"/>
    <w:rsid w:val="00B257D0"/>
    <w:rsid w:val="00B348D5"/>
    <w:rsid w:val="00B3659C"/>
    <w:rsid w:val="00B368D2"/>
    <w:rsid w:val="00B37405"/>
    <w:rsid w:val="00B37DE7"/>
    <w:rsid w:val="00B41777"/>
    <w:rsid w:val="00B41FC1"/>
    <w:rsid w:val="00B424AC"/>
    <w:rsid w:val="00B4315E"/>
    <w:rsid w:val="00B4425E"/>
    <w:rsid w:val="00B45368"/>
    <w:rsid w:val="00B45E7A"/>
    <w:rsid w:val="00B4618E"/>
    <w:rsid w:val="00B5008A"/>
    <w:rsid w:val="00B50163"/>
    <w:rsid w:val="00B5044B"/>
    <w:rsid w:val="00B508B5"/>
    <w:rsid w:val="00B509BA"/>
    <w:rsid w:val="00B5162B"/>
    <w:rsid w:val="00B524A7"/>
    <w:rsid w:val="00B53853"/>
    <w:rsid w:val="00B54101"/>
    <w:rsid w:val="00B54A7A"/>
    <w:rsid w:val="00B554C6"/>
    <w:rsid w:val="00B6173B"/>
    <w:rsid w:val="00B627B8"/>
    <w:rsid w:val="00B6349A"/>
    <w:rsid w:val="00B64B5F"/>
    <w:rsid w:val="00B65058"/>
    <w:rsid w:val="00B71A29"/>
    <w:rsid w:val="00B72601"/>
    <w:rsid w:val="00B73B37"/>
    <w:rsid w:val="00B74154"/>
    <w:rsid w:val="00B74B22"/>
    <w:rsid w:val="00B74B83"/>
    <w:rsid w:val="00B75A1B"/>
    <w:rsid w:val="00B7669C"/>
    <w:rsid w:val="00B81E1B"/>
    <w:rsid w:val="00B834EA"/>
    <w:rsid w:val="00B83681"/>
    <w:rsid w:val="00B83DF6"/>
    <w:rsid w:val="00B84D84"/>
    <w:rsid w:val="00B84EE9"/>
    <w:rsid w:val="00B8636D"/>
    <w:rsid w:val="00B87178"/>
    <w:rsid w:val="00B8743C"/>
    <w:rsid w:val="00B90220"/>
    <w:rsid w:val="00B92579"/>
    <w:rsid w:val="00B928DE"/>
    <w:rsid w:val="00B92C1F"/>
    <w:rsid w:val="00B92CA8"/>
    <w:rsid w:val="00B93E20"/>
    <w:rsid w:val="00B94D68"/>
    <w:rsid w:val="00B94F0A"/>
    <w:rsid w:val="00B9557D"/>
    <w:rsid w:val="00B95B02"/>
    <w:rsid w:val="00B966C3"/>
    <w:rsid w:val="00B96767"/>
    <w:rsid w:val="00B96EF3"/>
    <w:rsid w:val="00BA0DE8"/>
    <w:rsid w:val="00BA1C8F"/>
    <w:rsid w:val="00BA305B"/>
    <w:rsid w:val="00BA30B9"/>
    <w:rsid w:val="00BA3853"/>
    <w:rsid w:val="00BA3E21"/>
    <w:rsid w:val="00BA5AB3"/>
    <w:rsid w:val="00BA62A6"/>
    <w:rsid w:val="00BA635A"/>
    <w:rsid w:val="00BA7A5A"/>
    <w:rsid w:val="00BA7B5F"/>
    <w:rsid w:val="00BB00A2"/>
    <w:rsid w:val="00BB0943"/>
    <w:rsid w:val="00BB1357"/>
    <w:rsid w:val="00BB1B85"/>
    <w:rsid w:val="00BB1BF7"/>
    <w:rsid w:val="00BB234C"/>
    <w:rsid w:val="00BB2A06"/>
    <w:rsid w:val="00BB2C66"/>
    <w:rsid w:val="00BB3200"/>
    <w:rsid w:val="00BB3360"/>
    <w:rsid w:val="00BB4406"/>
    <w:rsid w:val="00BB5F09"/>
    <w:rsid w:val="00BB65D6"/>
    <w:rsid w:val="00BC188B"/>
    <w:rsid w:val="00BC1B8B"/>
    <w:rsid w:val="00BC2680"/>
    <w:rsid w:val="00BC345E"/>
    <w:rsid w:val="00BC3690"/>
    <w:rsid w:val="00BC4096"/>
    <w:rsid w:val="00BC41D6"/>
    <w:rsid w:val="00BC69CA"/>
    <w:rsid w:val="00BC6ADB"/>
    <w:rsid w:val="00BC7A99"/>
    <w:rsid w:val="00BD0A8A"/>
    <w:rsid w:val="00BD1E5B"/>
    <w:rsid w:val="00BD20EB"/>
    <w:rsid w:val="00BD2EAC"/>
    <w:rsid w:val="00BD47A3"/>
    <w:rsid w:val="00BD5B4B"/>
    <w:rsid w:val="00BD5DF4"/>
    <w:rsid w:val="00BD65EC"/>
    <w:rsid w:val="00BD73D5"/>
    <w:rsid w:val="00BD76FA"/>
    <w:rsid w:val="00BD7A9E"/>
    <w:rsid w:val="00BE02CE"/>
    <w:rsid w:val="00BE2593"/>
    <w:rsid w:val="00BE2636"/>
    <w:rsid w:val="00BE2EF2"/>
    <w:rsid w:val="00BE360C"/>
    <w:rsid w:val="00BE3F7B"/>
    <w:rsid w:val="00BE48C4"/>
    <w:rsid w:val="00BE4953"/>
    <w:rsid w:val="00BE4E3A"/>
    <w:rsid w:val="00BE5909"/>
    <w:rsid w:val="00BE59D6"/>
    <w:rsid w:val="00BE5A79"/>
    <w:rsid w:val="00BE6F30"/>
    <w:rsid w:val="00BE70EC"/>
    <w:rsid w:val="00BE7197"/>
    <w:rsid w:val="00BF0713"/>
    <w:rsid w:val="00BF410D"/>
    <w:rsid w:val="00BF65E9"/>
    <w:rsid w:val="00BF69C2"/>
    <w:rsid w:val="00BF739F"/>
    <w:rsid w:val="00C0127F"/>
    <w:rsid w:val="00C01330"/>
    <w:rsid w:val="00C01E3F"/>
    <w:rsid w:val="00C04F3B"/>
    <w:rsid w:val="00C05DE0"/>
    <w:rsid w:val="00C12988"/>
    <w:rsid w:val="00C12D0B"/>
    <w:rsid w:val="00C12E76"/>
    <w:rsid w:val="00C13449"/>
    <w:rsid w:val="00C1406A"/>
    <w:rsid w:val="00C1506D"/>
    <w:rsid w:val="00C1517D"/>
    <w:rsid w:val="00C17FE7"/>
    <w:rsid w:val="00C2141D"/>
    <w:rsid w:val="00C22A0D"/>
    <w:rsid w:val="00C24965"/>
    <w:rsid w:val="00C25D48"/>
    <w:rsid w:val="00C270BB"/>
    <w:rsid w:val="00C2757A"/>
    <w:rsid w:val="00C27794"/>
    <w:rsid w:val="00C2795C"/>
    <w:rsid w:val="00C30913"/>
    <w:rsid w:val="00C30C45"/>
    <w:rsid w:val="00C31BE6"/>
    <w:rsid w:val="00C33E98"/>
    <w:rsid w:val="00C35031"/>
    <w:rsid w:val="00C355F1"/>
    <w:rsid w:val="00C35A6B"/>
    <w:rsid w:val="00C35B0E"/>
    <w:rsid w:val="00C3653C"/>
    <w:rsid w:val="00C369B0"/>
    <w:rsid w:val="00C36AA2"/>
    <w:rsid w:val="00C40B90"/>
    <w:rsid w:val="00C44800"/>
    <w:rsid w:val="00C4500C"/>
    <w:rsid w:val="00C459A2"/>
    <w:rsid w:val="00C45D31"/>
    <w:rsid w:val="00C47A5E"/>
    <w:rsid w:val="00C500D3"/>
    <w:rsid w:val="00C50447"/>
    <w:rsid w:val="00C509DC"/>
    <w:rsid w:val="00C515B8"/>
    <w:rsid w:val="00C51A2F"/>
    <w:rsid w:val="00C52749"/>
    <w:rsid w:val="00C52BDC"/>
    <w:rsid w:val="00C53C5C"/>
    <w:rsid w:val="00C56EA5"/>
    <w:rsid w:val="00C572B1"/>
    <w:rsid w:val="00C62A4B"/>
    <w:rsid w:val="00C62FCD"/>
    <w:rsid w:val="00C649CD"/>
    <w:rsid w:val="00C66EA9"/>
    <w:rsid w:val="00C713A8"/>
    <w:rsid w:val="00C7154D"/>
    <w:rsid w:val="00C72476"/>
    <w:rsid w:val="00C72603"/>
    <w:rsid w:val="00C75429"/>
    <w:rsid w:val="00C758BA"/>
    <w:rsid w:val="00C760D4"/>
    <w:rsid w:val="00C76FAE"/>
    <w:rsid w:val="00C82AB0"/>
    <w:rsid w:val="00C833A7"/>
    <w:rsid w:val="00C84447"/>
    <w:rsid w:val="00C854AC"/>
    <w:rsid w:val="00C86540"/>
    <w:rsid w:val="00C87098"/>
    <w:rsid w:val="00C879BF"/>
    <w:rsid w:val="00C90647"/>
    <w:rsid w:val="00C90D75"/>
    <w:rsid w:val="00C93326"/>
    <w:rsid w:val="00C93498"/>
    <w:rsid w:val="00C93D76"/>
    <w:rsid w:val="00C946C8"/>
    <w:rsid w:val="00C948CF"/>
    <w:rsid w:val="00C974D3"/>
    <w:rsid w:val="00C978B4"/>
    <w:rsid w:val="00CA04D2"/>
    <w:rsid w:val="00CA0DAF"/>
    <w:rsid w:val="00CA1204"/>
    <w:rsid w:val="00CA1B37"/>
    <w:rsid w:val="00CA23DA"/>
    <w:rsid w:val="00CA3E19"/>
    <w:rsid w:val="00CA4083"/>
    <w:rsid w:val="00CA4838"/>
    <w:rsid w:val="00CA48B2"/>
    <w:rsid w:val="00CA524D"/>
    <w:rsid w:val="00CA6447"/>
    <w:rsid w:val="00CA6469"/>
    <w:rsid w:val="00CA69D3"/>
    <w:rsid w:val="00CA74B5"/>
    <w:rsid w:val="00CB0CD5"/>
    <w:rsid w:val="00CB1A3B"/>
    <w:rsid w:val="00CB399A"/>
    <w:rsid w:val="00CB39CB"/>
    <w:rsid w:val="00CB3A2D"/>
    <w:rsid w:val="00CC0402"/>
    <w:rsid w:val="00CC14CA"/>
    <w:rsid w:val="00CC3D41"/>
    <w:rsid w:val="00CC400B"/>
    <w:rsid w:val="00CC4036"/>
    <w:rsid w:val="00CC7C0D"/>
    <w:rsid w:val="00CD0C49"/>
    <w:rsid w:val="00CD1410"/>
    <w:rsid w:val="00CD16D5"/>
    <w:rsid w:val="00CD38BD"/>
    <w:rsid w:val="00CD3E14"/>
    <w:rsid w:val="00CD3F01"/>
    <w:rsid w:val="00CD4219"/>
    <w:rsid w:val="00CD4754"/>
    <w:rsid w:val="00CD7515"/>
    <w:rsid w:val="00CE00DA"/>
    <w:rsid w:val="00CE1D94"/>
    <w:rsid w:val="00CE23D3"/>
    <w:rsid w:val="00CE6F17"/>
    <w:rsid w:val="00CE7D09"/>
    <w:rsid w:val="00CF01D4"/>
    <w:rsid w:val="00CF0461"/>
    <w:rsid w:val="00CF0704"/>
    <w:rsid w:val="00CF2F5A"/>
    <w:rsid w:val="00CF580C"/>
    <w:rsid w:val="00CF5BEB"/>
    <w:rsid w:val="00CF5C4C"/>
    <w:rsid w:val="00CF62F1"/>
    <w:rsid w:val="00CF67B2"/>
    <w:rsid w:val="00CF72AC"/>
    <w:rsid w:val="00CF7347"/>
    <w:rsid w:val="00CF73E2"/>
    <w:rsid w:val="00CF757C"/>
    <w:rsid w:val="00CF7777"/>
    <w:rsid w:val="00D015E0"/>
    <w:rsid w:val="00D0237F"/>
    <w:rsid w:val="00D02DB8"/>
    <w:rsid w:val="00D03A4A"/>
    <w:rsid w:val="00D03B7F"/>
    <w:rsid w:val="00D045F9"/>
    <w:rsid w:val="00D05BC4"/>
    <w:rsid w:val="00D07112"/>
    <w:rsid w:val="00D077D4"/>
    <w:rsid w:val="00D120B8"/>
    <w:rsid w:val="00D13308"/>
    <w:rsid w:val="00D1386A"/>
    <w:rsid w:val="00D157A9"/>
    <w:rsid w:val="00D1583E"/>
    <w:rsid w:val="00D16E49"/>
    <w:rsid w:val="00D20F63"/>
    <w:rsid w:val="00D2230C"/>
    <w:rsid w:val="00D22828"/>
    <w:rsid w:val="00D239F6"/>
    <w:rsid w:val="00D244F8"/>
    <w:rsid w:val="00D26346"/>
    <w:rsid w:val="00D26584"/>
    <w:rsid w:val="00D27DA3"/>
    <w:rsid w:val="00D304CC"/>
    <w:rsid w:val="00D304FE"/>
    <w:rsid w:val="00D3139F"/>
    <w:rsid w:val="00D353F2"/>
    <w:rsid w:val="00D356AC"/>
    <w:rsid w:val="00D35CD5"/>
    <w:rsid w:val="00D35CEA"/>
    <w:rsid w:val="00D36669"/>
    <w:rsid w:val="00D4026B"/>
    <w:rsid w:val="00D4203B"/>
    <w:rsid w:val="00D42C69"/>
    <w:rsid w:val="00D43A17"/>
    <w:rsid w:val="00D47576"/>
    <w:rsid w:val="00D47C87"/>
    <w:rsid w:val="00D5067C"/>
    <w:rsid w:val="00D507EE"/>
    <w:rsid w:val="00D51949"/>
    <w:rsid w:val="00D51B8A"/>
    <w:rsid w:val="00D5329B"/>
    <w:rsid w:val="00D545E9"/>
    <w:rsid w:val="00D554A2"/>
    <w:rsid w:val="00D55D74"/>
    <w:rsid w:val="00D562CC"/>
    <w:rsid w:val="00D57DE0"/>
    <w:rsid w:val="00D57FBE"/>
    <w:rsid w:val="00D60B96"/>
    <w:rsid w:val="00D61869"/>
    <w:rsid w:val="00D62319"/>
    <w:rsid w:val="00D63460"/>
    <w:rsid w:val="00D63866"/>
    <w:rsid w:val="00D64E6F"/>
    <w:rsid w:val="00D65AA1"/>
    <w:rsid w:val="00D65DBB"/>
    <w:rsid w:val="00D71D7E"/>
    <w:rsid w:val="00D71E02"/>
    <w:rsid w:val="00D74181"/>
    <w:rsid w:val="00D75B28"/>
    <w:rsid w:val="00D7679E"/>
    <w:rsid w:val="00D81044"/>
    <w:rsid w:val="00D8123E"/>
    <w:rsid w:val="00D8310A"/>
    <w:rsid w:val="00D83628"/>
    <w:rsid w:val="00D847B1"/>
    <w:rsid w:val="00D86F4C"/>
    <w:rsid w:val="00D87EC4"/>
    <w:rsid w:val="00D87F7A"/>
    <w:rsid w:val="00D9066E"/>
    <w:rsid w:val="00D90CA4"/>
    <w:rsid w:val="00D91F4F"/>
    <w:rsid w:val="00D92240"/>
    <w:rsid w:val="00D923FE"/>
    <w:rsid w:val="00D927FC"/>
    <w:rsid w:val="00D94452"/>
    <w:rsid w:val="00D94985"/>
    <w:rsid w:val="00D96CE4"/>
    <w:rsid w:val="00D97D9A"/>
    <w:rsid w:val="00DA0CFA"/>
    <w:rsid w:val="00DA1394"/>
    <w:rsid w:val="00DA1994"/>
    <w:rsid w:val="00DA1A6B"/>
    <w:rsid w:val="00DA25C4"/>
    <w:rsid w:val="00DA5013"/>
    <w:rsid w:val="00DA626A"/>
    <w:rsid w:val="00DA6658"/>
    <w:rsid w:val="00DA6759"/>
    <w:rsid w:val="00DB06FB"/>
    <w:rsid w:val="00DB0ED8"/>
    <w:rsid w:val="00DB2F39"/>
    <w:rsid w:val="00DB30BF"/>
    <w:rsid w:val="00DB31B6"/>
    <w:rsid w:val="00DB3649"/>
    <w:rsid w:val="00DB3DBD"/>
    <w:rsid w:val="00DB4E4E"/>
    <w:rsid w:val="00DB540A"/>
    <w:rsid w:val="00DB5DA7"/>
    <w:rsid w:val="00DB5E8B"/>
    <w:rsid w:val="00DB68F7"/>
    <w:rsid w:val="00DB73EF"/>
    <w:rsid w:val="00DB7BED"/>
    <w:rsid w:val="00DC0409"/>
    <w:rsid w:val="00DC1809"/>
    <w:rsid w:val="00DC27B8"/>
    <w:rsid w:val="00DC6BF8"/>
    <w:rsid w:val="00DC6C8E"/>
    <w:rsid w:val="00DD1888"/>
    <w:rsid w:val="00DD21BC"/>
    <w:rsid w:val="00DD2A8A"/>
    <w:rsid w:val="00DD3468"/>
    <w:rsid w:val="00DD3473"/>
    <w:rsid w:val="00DD42E2"/>
    <w:rsid w:val="00DD4C97"/>
    <w:rsid w:val="00DD502A"/>
    <w:rsid w:val="00DD5C1F"/>
    <w:rsid w:val="00DD5FAE"/>
    <w:rsid w:val="00DE251B"/>
    <w:rsid w:val="00DE30E8"/>
    <w:rsid w:val="00DE37DE"/>
    <w:rsid w:val="00DE446C"/>
    <w:rsid w:val="00DE48BF"/>
    <w:rsid w:val="00DE530B"/>
    <w:rsid w:val="00DE58E8"/>
    <w:rsid w:val="00DE5CC1"/>
    <w:rsid w:val="00DF0569"/>
    <w:rsid w:val="00DF074A"/>
    <w:rsid w:val="00DF1B53"/>
    <w:rsid w:val="00DF1F92"/>
    <w:rsid w:val="00DF2D35"/>
    <w:rsid w:val="00DF363C"/>
    <w:rsid w:val="00DF4166"/>
    <w:rsid w:val="00DF569B"/>
    <w:rsid w:val="00E004E0"/>
    <w:rsid w:val="00E01198"/>
    <w:rsid w:val="00E017C2"/>
    <w:rsid w:val="00E02A42"/>
    <w:rsid w:val="00E03045"/>
    <w:rsid w:val="00E030F9"/>
    <w:rsid w:val="00E03248"/>
    <w:rsid w:val="00E03D68"/>
    <w:rsid w:val="00E0607C"/>
    <w:rsid w:val="00E06ADE"/>
    <w:rsid w:val="00E06E40"/>
    <w:rsid w:val="00E072EE"/>
    <w:rsid w:val="00E10E2B"/>
    <w:rsid w:val="00E113A5"/>
    <w:rsid w:val="00E11513"/>
    <w:rsid w:val="00E12DCA"/>
    <w:rsid w:val="00E144F6"/>
    <w:rsid w:val="00E15550"/>
    <w:rsid w:val="00E15C4E"/>
    <w:rsid w:val="00E170E5"/>
    <w:rsid w:val="00E171AE"/>
    <w:rsid w:val="00E2367A"/>
    <w:rsid w:val="00E239B8"/>
    <w:rsid w:val="00E24030"/>
    <w:rsid w:val="00E2439B"/>
    <w:rsid w:val="00E24684"/>
    <w:rsid w:val="00E257E3"/>
    <w:rsid w:val="00E258DF"/>
    <w:rsid w:val="00E313AE"/>
    <w:rsid w:val="00E326C8"/>
    <w:rsid w:val="00E34D43"/>
    <w:rsid w:val="00E3790B"/>
    <w:rsid w:val="00E424E2"/>
    <w:rsid w:val="00E452B9"/>
    <w:rsid w:val="00E4532D"/>
    <w:rsid w:val="00E45408"/>
    <w:rsid w:val="00E45B9A"/>
    <w:rsid w:val="00E46180"/>
    <w:rsid w:val="00E503DF"/>
    <w:rsid w:val="00E51ECD"/>
    <w:rsid w:val="00E526DE"/>
    <w:rsid w:val="00E53452"/>
    <w:rsid w:val="00E541F5"/>
    <w:rsid w:val="00E5582A"/>
    <w:rsid w:val="00E55857"/>
    <w:rsid w:val="00E5595E"/>
    <w:rsid w:val="00E56242"/>
    <w:rsid w:val="00E57D74"/>
    <w:rsid w:val="00E60461"/>
    <w:rsid w:val="00E62224"/>
    <w:rsid w:val="00E622BA"/>
    <w:rsid w:val="00E64945"/>
    <w:rsid w:val="00E6503D"/>
    <w:rsid w:val="00E65D91"/>
    <w:rsid w:val="00E66150"/>
    <w:rsid w:val="00E665DF"/>
    <w:rsid w:val="00E711F1"/>
    <w:rsid w:val="00E716D7"/>
    <w:rsid w:val="00E72372"/>
    <w:rsid w:val="00E729DC"/>
    <w:rsid w:val="00E72BAE"/>
    <w:rsid w:val="00E72E10"/>
    <w:rsid w:val="00E7338F"/>
    <w:rsid w:val="00E744DE"/>
    <w:rsid w:val="00E74C06"/>
    <w:rsid w:val="00E75C0C"/>
    <w:rsid w:val="00E803CB"/>
    <w:rsid w:val="00E80B6D"/>
    <w:rsid w:val="00E827D3"/>
    <w:rsid w:val="00E85573"/>
    <w:rsid w:val="00E86E2B"/>
    <w:rsid w:val="00E87F09"/>
    <w:rsid w:val="00E90A5B"/>
    <w:rsid w:val="00E91082"/>
    <w:rsid w:val="00E92B46"/>
    <w:rsid w:val="00E93606"/>
    <w:rsid w:val="00E97EB0"/>
    <w:rsid w:val="00EA016D"/>
    <w:rsid w:val="00EA03D6"/>
    <w:rsid w:val="00EA09DE"/>
    <w:rsid w:val="00EA1981"/>
    <w:rsid w:val="00EA1BFE"/>
    <w:rsid w:val="00EA22BF"/>
    <w:rsid w:val="00EA2422"/>
    <w:rsid w:val="00EA5F33"/>
    <w:rsid w:val="00EA6443"/>
    <w:rsid w:val="00EA7B8A"/>
    <w:rsid w:val="00EB38D9"/>
    <w:rsid w:val="00EB7D14"/>
    <w:rsid w:val="00EC00EB"/>
    <w:rsid w:val="00EC125B"/>
    <w:rsid w:val="00EC2C25"/>
    <w:rsid w:val="00EC3496"/>
    <w:rsid w:val="00EC36B9"/>
    <w:rsid w:val="00EC5093"/>
    <w:rsid w:val="00EC5297"/>
    <w:rsid w:val="00EC586C"/>
    <w:rsid w:val="00EC661D"/>
    <w:rsid w:val="00EC72BA"/>
    <w:rsid w:val="00ED119D"/>
    <w:rsid w:val="00ED2497"/>
    <w:rsid w:val="00ED2674"/>
    <w:rsid w:val="00ED269C"/>
    <w:rsid w:val="00ED3D41"/>
    <w:rsid w:val="00ED3D72"/>
    <w:rsid w:val="00ED4A90"/>
    <w:rsid w:val="00ED63F4"/>
    <w:rsid w:val="00ED73CE"/>
    <w:rsid w:val="00ED7794"/>
    <w:rsid w:val="00EE23A3"/>
    <w:rsid w:val="00EE4952"/>
    <w:rsid w:val="00EE4D32"/>
    <w:rsid w:val="00EE71B9"/>
    <w:rsid w:val="00EF0459"/>
    <w:rsid w:val="00EF1C2A"/>
    <w:rsid w:val="00EF1FEF"/>
    <w:rsid w:val="00EF2AF8"/>
    <w:rsid w:val="00EF2BC9"/>
    <w:rsid w:val="00EF399D"/>
    <w:rsid w:val="00EF5DD4"/>
    <w:rsid w:val="00EF66A8"/>
    <w:rsid w:val="00EF7C4F"/>
    <w:rsid w:val="00F028BE"/>
    <w:rsid w:val="00F02FC4"/>
    <w:rsid w:val="00F034B1"/>
    <w:rsid w:val="00F03566"/>
    <w:rsid w:val="00F038E1"/>
    <w:rsid w:val="00F04DB4"/>
    <w:rsid w:val="00F057D2"/>
    <w:rsid w:val="00F05A44"/>
    <w:rsid w:val="00F06BB5"/>
    <w:rsid w:val="00F07ECA"/>
    <w:rsid w:val="00F103B2"/>
    <w:rsid w:val="00F13843"/>
    <w:rsid w:val="00F17DA7"/>
    <w:rsid w:val="00F205E3"/>
    <w:rsid w:val="00F2157A"/>
    <w:rsid w:val="00F21B47"/>
    <w:rsid w:val="00F22EA2"/>
    <w:rsid w:val="00F23120"/>
    <w:rsid w:val="00F23841"/>
    <w:rsid w:val="00F245B4"/>
    <w:rsid w:val="00F24E1E"/>
    <w:rsid w:val="00F26E39"/>
    <w:rsid w:val="00F26FC8"/>
    <w:rsid w:val="00F271C2"/>
    <w:rsid w:val="00F271D9"/>
    <w:rsid w:val="00F31DA7"/>
    <w:rsid w:val="00F32962"/>
    <w:rsid w:val="00F3338E"/>
    <w:rsid w:val="00F333F3"/>
    <w:rsid w:val="00F33644"/>
    <w:rsid w:val="00F34106"/>
    <w:rsid w:val="00F3422D"/>
    <w:rsid w:val="00F34D16"/>
    <w:rsid w:val="00F35372"/>
    <w:rsid w:val="00F36BA8"/>
    <w:rsid w:val="00F37F83"/>
    <w:rsid w:val="00F4001E"/>
    <w:rsid w:val="00F40B33"/>
    <w:rsid w:val="00F40D2D"/>
    <w:rsid w:val="00F40D51"/>
    <w:rsid w:val="00F44BCB"/>
    <w:rsid w:val="00F462F3"/>
    <w:rsid w:val="00F5099F"/>
    <w:rsid w:val="00F5190E"/>
    <w:rsid w:val="00F52D36"/>
    <w:rsid w:val="00F5504A"/>
    <w:rsid w:val="00F56413"/>
    <w:rsid w:val="00F56780"/>
    <w:rsid w:val="00F56799"/>
    <w:rsid w:val="00F575FF"/>
    <w:rsid w:val="00F57FD1"/>
    <w:rsid w:val="00F64BA6"/>
    <w:rsid w:val="00F71797"/>
    <w:rsid w:val="00F723C7"/>
    <w:rsid w:val="00F72466"/>
    <w:rsid w:val="00F72684"/>
    <w:rsid w:val="00F7276C"/>
    <w:rsid w:val="00F753D5"/>
    <w:rsid w:val="00F7678D"/>
    <w:rsid w:val="00F76A19"/>
    <w:rsid w:val="00F779EA"/>
    <w:rsid w:val="00F82382"/>
    <w:rsid w:val="00F836DA"/>
    <w:rsid w:val="00F83F9F"/>
    <w:rsid w:val="00F85005"/>
    <w:rsid w:val="00F8536D"/>
    <w:rsid w:val="00F87A6B"/>
    <w:rsid w:val="00F87FB5"/>
    <w:rsid w:val="00F909BD"/>
    <w:rsid w:val="00F91531"/>
    <w:rsid w:val="00F92247"/>
    <w:rsid w:val="00F92E4F"/>
    <w:rsid w:val="00F94D7E"/>
    <w:rsid w:val="00F950CD"/>
    <w:rsid w:val="00F95DF5"/>
    <w:rsid w:val="00F961C0"/>
    <w:rsid w:val="00F965BD"/>
    <w:rsid w:val="00F97FF1"/>
    <w:rsid w:val="00FA0FC5"/>
    <w:rsid w:val="00FA23F8"/>
    <w:rsid w:val="00FA3B5A"/>
    <w:rsid w:val="00FA5097"/>
    <w:rsid w:val="00FA5A9D"/>
    <w:rsid w:val="00FA601A"/>
    <w:rsid w:val="00FA6254"/>
    <w:rsid w:val="00FA638A"/>
    <w:rsid w:val="00FA705C"/>
    <w:rsid w:val="00FA72A8"/>
    <w:rsid w:val="00FB0EA4"/>
    <w:rsid w:val="00FB1BDB"/>
    <w:rsid w:val="00FB22B8"/>
    <w:rsid w:val="00FB24AE"/>
    <w:rsid w:val="00FB27FD"/>
    <w:rsid w:val="00FB73B9"/>
    <w:rsid w:val="00FC0241"/>
    <w:rsid w:val="00FC0CD2"/>
    <w:rsid w:val="00FC0EBB"/>
    <w:rsid w:val="00FC34A4"/>
    <w:rsid w:val="00FC3B30"/>
    <w:rsid w:val="00FC5714"/>
    <w:rsid w:val="00FC792C"/>
    <w:rsid w:val="00FC7D66"/>
    <w:rsid w:val="00FD09EF"/>
    <w:rsid w:val="00FD0E7E"/>
    <w:rsid w:val="00FD1A4A"/>
    <w:rsid w:val="00FD1A5A"/>
    <w:rsid w:val="00FD1BDE"/>
    <w:rsid w:val="00FD213B"/>
    <w:rsid w:val="00FD2178"/>
    <w:rsid w:val="00FD28A4"/>
    <w:rsid w:val="00FD3950"/>
    <w:rsid w:val="00FD3B1E"/>
    <w:rsid w:val="00FD50E6"/>
    <w:rsid w:val="00FD6426"/>
    <w:rsid w:val="00FD7092"/>
    <w:rsid w:val="00FE1D04"/>
    <w:rsid w:val="00FE1DAF"/>
    <w:rsid w:val="00FE2036"/>
    <w:rsid w:val="00FE22C4"/>
    <w:rsid w:val="00FE234C"/>
    <w:rsid w:val="00FE3150"/>
    <w:rsid w:val="00FE3CF6"/>
    <w:rsid w:val="00FE41C1"/>
    <w:rsid w:val="00FE558A"/>
    <w:rsid w:val="00FE57ED"/>
    <w:rsid w:val="00FF1673"/>
    <w:rsid w:val="00FF3005"/>
    <w:rsid w:val="00FF3C16"/>
    <w:rsid w:val="00FF49F1"/>
    <w:rsid w:val="00FF513A"/>
    <w:rsid w:val="00FF595F"/>
    <w:rsid w:val="00FF670B"/>
    <w:rsid w:val="00FF6DE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75F87A"/>
  <w15:chartTrackingRefBased/>
  <w15:docId w15:val="{92430BCE-D924-4FBF-8817-8F07B4A93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annotation reference" w:semiHidden="1" w:uiPriority="0"/>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Closing" w:semiHidden="1"/>
    <w:lsdException w:name="Signature" w:semiHidden="1" w:qFormat="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uiPriority="2"/>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for sensitivity label only do not use"/>
    <w:next w:val="BodyText"/>
    <w:rsid w:val="0015404D"/>
    <w:pPr>
      <w:suppressAutoHyphens/>
      <w:spacing w:after="0" w:line="240" w:lineRule="auto"/>
    </w:pPr>
    <w:rPr>
      <w:rFonts w:ascii="Calibri" w:eastAsia="Calibri" w:hAnsi="Calibri" w:cs="Calibri"/>
      <w:color w:val="FF0000"/>
      <w:sz w:val="20"/>
      <w:szCs w:val="20"/>
    </w:rPr>
  </w:style>
  <w:style w:type="paragraph" w:styleId="Heading1">
    <w:name w:val="heading 1"/>
    <w:aliases w:val="Heading1 Numbered"/>
    <w:next w:val="BodyText"/>
    <w:link w:val="Heading1Char"/>
    <w:uiPriority w:val="9"/>
    <w:qFormat/>
    <w:rsid w:val="00446065"/>
    <w:pPr>
      <w:numPr>
        <w:numId w:val="10"/>
      </w:numPr>
      <w:spacing w:after="120" w:line="240" w:lineRule="auto"/>
      <w:outlineLvl w:val="0"/>
    </w:pPr>
    <w:rPr>
      <w:color w:val="002664" w:themeColor="accent1"/>
      <w:sz w:val="48"/>
    </w:rPr>
  </w:style>
  <w:style w:type="paragraph" w:styleId="Heading2">
    <w:name w:val="heading 2"/>
    <w:aliases w:val="Heading2 Numbered"/>
    <w:next w:val="BodyText"/>
    <w:link w:val="Heading2Char"/>
    <w:uiPriority w:val="9"/>
    <w:qFormat/>
    <w:rsid w:val="00446065"/>
    <w:pPr>
      <w:numPr>
        <w:ilvl w:val="1"/>
        <w:numId w:val="10"/>
      </w:numPr>
      <w:pBdr>
        <w:top w:val="single" w:sz="4" w:space="8" w:color="002664" w:themeColor="accent1"/>
      </w:pBdr>
      <w:spacing w:before="240" w:after="240" w:line="240" w:lineRule="auto"/>
      <w:outlineLvl w:val="1"/>
    </w:pPr>
    <w:rPr>
      <w:color w:val="002664" w:themeColor="accent1"/>
      <w:sz w:val="36"/>
    </w:rPr>
  </w:style>
  <w:style w:type="paragraph" w:styleId="Heading3">
    <w:name w:val="heading 3"/>
    <w:aliases w:val="Heading3 Numbered"/>
    <w:next w:val="BodyText"/>
    <w:link w:val="Heading3Char"/>
    <w:uiPriority w:val="9"/>
    <w:qFormat/>
    <w:rsid w:val="00693A3C"/>
    <w:pPr>
      <w:keepNext/>
      <w:keepLines/>
      <w:numPr>
        <w:ilvl w:val="2"/>
        <w:numId w:val="10"/>
      </w:numPr>
      <w:suppressAutoHyphens/>
      <w:spacing w:before="240" w:after="120" w:line="240" w:lineRule="auto"/>
      <w:outlineLvl w:val="2"/>
    </w:pPr>
    <w:rPr>
      <w:rFonts w:asciiTheme="majorHAnsi" w:hAnsiTheme="majorHAnsi"/>
      <w:color w:val="002664" w:themeColor="accent1"/>
      <w:sz w:val="28"/>
    </w:rPr>
  </w:style>
  <w:style w:type="paragraph" w:styleId="Heading4">
    <w:name w:val="heading 4"/>
    <w:aliases w:val="Heading4 Numbered"/>
    <w:next w:val="BodyText"/>
    <w:link w:val="Heading4Char"/>
    <w:uiPriority w:val="9"/>
    <w:qFormat/>
    <w:rsid w:val="00693A3C"/>
    <w:pPr>
      <w:keepNext/>
      <w:keepLines/>
      <w:numPr>
        <w:ilvl w:val="3"/>
        <w:numId w:val="10"/>
      </w:numPr>
      <w:suppressAutoHyphens/>
      <w:spacing w:before="240" w:after="120" w:line="240" w:lineRule="auto"/>
      <w:outlineLvl w:val="3"/>
    </w:pPr>
    <w:rPr>
      <w:rFonts w:asciiTheme="majorHAnsi" w:eastAsiaTheme="majorEastAsia" w:hAnsiTheme="majorHAnsi" w:cstheme="majorBidi"/>
      <w:iCs/>
      <w:color w:val="002664" w:themeColor="accent1"/>
      <w:sz w:val="24"/>
    </w:rPr>
  </w:style>
  <w:style w:type="paragraph" w:styleId="Heading5">
    <w:name w:val="heading 5"/>
    <w:aliases w:val="Heading5 Numbered"/>
    <w:next w:val="BodyText"/>
    <w:link w:val="Heading5Char"/>
    <w:uiPriority w:val="9"/>
    <w:qFormat/>
    <w:rsid w:val="00693A3C"/>
    <w:pPr>
      <w:keepNext/>
      <w:keepLines/>
      <w:numPr>
        <w:ilvl w:val="4"/>
        <w:numId w:val="10"/>
      </w:numPr>
      <w:suppressAutoHyphens/>
      <w:spacing w:before="240" w:after="120" w:line="240" w:lineRule="auto"/>
      <w:outlineLvl w:val="4"/>
    </w:pPr>
    <w:rPr>
      <w:rFonts w:asciiTheme="majorHAnsi" w:eastAsiaTheme="majorEastAsia" w:hAnsiTheme="majorHAnsi" w:cstheme="majorBidi"/>
      <w:color w:val="002664" w:themeColor="accent1"/>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FFF5F6" w:themeColor="accent6" w:themeTint="66"/>
        <w:left w:val="single" w:sz="4" w:space="0" w:color="FFF5F6" w:themeColor="accent6" w:themeTint="66"/>
        <w:bottom w:val="single" w:sz="4" w:space="0" w:color="FFF5F6" w:themeColor="accent6" w:themeTint="66"/>
        <w:right w:val="single" w:sz="4" w:space="0" w:color="FFF5F6" w:themeColor="accent6" w:themeTint="66"/>
        <w:insideH w:val="single" w:sz="4" w:space="0" w:color="FFF5F6" w:themeColor="accent6" w:themeTint="66"/>
        <w:insideV w:val="single" w:sz="4" w:space="0" w:color="FFF5F6" w:themeColor="accent6" w:themeTint="66"/>
      </w:tblBorders>
    </w:tblPr>
    <w:tblStylePr w:type="firstRow">
      <w:rPr>
        <w:b/>
        <w:bCs/>
      </w:rPr>
      <w:tblPr/>
      <w:tcPr>
        <w:tcBorders>
          <w:bottom w:val="single" w:sz="12" w:space="0" w:color="FFF0F2" w:themeColor="accent6" w:themeTint="99"/>
        </w:tcBorders>
      </w:tcPr>
    </w:tblStylePr>
    <w:tblStylePr w:type="lastRow">
      <w:rPr>
        <w:b/>
        <w:bCs/>
      </w:rPr>
      <w:tblPr/>
      <w:tcPr>
        <w:tcBorders>
          <w:top w:val="double" w:sz="2" w:space="0" w:color="FFF0F2"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091C81"/>
    <w:pPr>
      <w:tabs>
        <w:tab w:val="left" w:pos="567"/>
        <w:tab w:val="left" w:pos="907"/>
        <w:tab w:val="right" w:leader="dot" w:pos="10206"/>
      </w:tabs>
      <w:suppressAutoHyphens/>
      <w:spacing w:before="120" w:after="120" w:line="240" w:lineRule="auto"/>
      <w:ind w:left="567" w:hanging="567"/>
    </w:pPr>
    <w:rPr>
      <w:rFonts w:eastAsia="Calibri" w:cs="Calibri"/>
      <w:b/>
      <w:color w:val="002664" w:themeColor="accent1"/>
      <w:szCs w:val="20"/>
    </w:rPr>
  </w:style>
  <w:style w:type="paragraph" w:styleId="TOC2">
    <w:name w:val="toc 2"/>
    <w:next w:val="BodyText"/>
    <w:uiPriority w:val="39"/>
    <w:rsid w:val="002F3821"/>
    <w:pPr>
      <w:tabs>
        <w:tab w:val="left" w:pos="1134"/>
        <w:tab w:val="right" w:leader="dot" w:pos="10206"/>
      </w:tabs>
      <w:suppressAutoHyphens/>
      <w:spacing w:before="120" w:after="120" w:line="240" w:lineRule="auto"/>
      <w:ind w:left="1134" w:hanging="567"/>
    </w:pPr>
    <w:rPr>
      <w:rFonts w:eastAsia="Calibri" w:cs="Calibri"/>
      <w:color w:val="002664" w:themeColor="accent1"/>
      <w:szCs w:val="20"/>
    </w:rPr>
  </w:style>
  <w:style w:type="paragraph" w:styleId="TOC3">
    <w:name w:val="toc 3"/>
    <w:next w:val="BodyText"/>
    <w:uiPriority w:val="39"/>
    <w:rsid w:val="002F3821"/>
    <w:pPr>
      <w:tabs>
        <w:tab w:val="left" w:pos="1985"/>
        <w:tab w:val="right" w:leader="dot" w:pos="10206"/>
      </w:tabs>
      <w:suppressAutoHyphens/>
      <w:spacing w:before="120" w:after="120" w:line="240" w:lineRule="auto"/>
      <w:ind w:left="1985" w:hanging="851"/>
    </w:pPr>
    <w:rPr>
      <w:color w:val="002664" w:themeColor="accent1"/>
    </w:r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aliases w:val="Heading1 Numbered Char"/>
    <w:basedOn w:val="DefaultParagraphFont"/>
    <w:link w:val="Heading1"/>
    <w:uiPriority w:val="9"/>
    <w:rsid w:val="00446065"/>
    <w:rPr>
      <w:color w:val="002664" w:themeColor="accent1"/>
      <w:sz w:val="48"/>
    </w:rPr>
  </w:style>
  <w:style w:type="paragraph" w:styleId="TOCHeading">
    <w:name w:val="TOC Heading"/>
    <w:next w:val="BodyText"/>
    <w:uiPriority w:val="39"/>
    <w:rsid w:val="002F3821"/>
    <w:pPr>
      <w:pageBreakBefore/>
      <w:suppressAutoHyphens/>
      <w:spacing w:after="0" w:line="240" w:lineRule="auto"/>
    </w:pPr>
    <w:rPr>
      <w:color w:val="002664" w:themeColor="accent1"/>
      <w:sz w:val="32"/>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99"/>
    <w:rsid w:val="002F3821"/>
    <w:pPr>
      <w:suppressAutoHyphens/>
      <w:spacing w:after="240" w:line="240" w:lineRule="auto"/>
    </w:pPr>
    <w:rPr>
      <w:color w:val="22272B" w:themeColor="text1"/>
      <w:sz w:val="18"/>
    </w:rPr>
  </w:style>
  <w:style w:type="character" w:customStyle="1" w:styleId="HeaderChar">
    <w:name w:val="Header Char"/>
    <w:basedOn w:val="DefaultParagraphFont"/>
    <w:link w:val="Header"/>
    <w:uiPriority w:val="99"/>
    <w:rsid w:val="002F3821"/>
    <w:rPr>
      <w:color w:val="22272B" w:themeColor="text1"/>
      <w:sz w:val="18"/>
    </w:rPr>
  </w:style>
  <w:style w:type="paragraph" w:styleId="Footer">
    <w:name w:val="footer"/>
    <w:link w:val="FooterChar"/>
    <w:uiPriority w:val="99"/>
    <w:rsid w:val="00E01198"/>
    <w:pPr>
      <w:tabs>
        <w:tab w:val="center" w:pos="5670"/>
        <w:tab w:val="right" w:pos="10206"/>
      </w:tabs>
      <w:suppressAutoHyphens/>
      <w:spacing w:before="120" w:after="120" w:line="240" w:lineRule="auto"/>
      <w:contextualSpacing/>
    </w:pPr>
    <w:rPr>
      <w:color w:val="22272B" w:themeColor="text1"/>
      <w:sz w:val="18"/>
    </w:rPr>
  </w:style>
  <w:style w:type="character" w:customStyle="1" w:styleId="FooterChar">
    <w:name w:val="Footer Char"/>
    <w:basedOn w:val="DefaultParagraphFont"/>
    <w:link w:val="Footer"/>
    <w:uiPriority w:val="99"/>
    <w:rsid w:val="00E01198"/>
    <w:rPr>
      <w:color w:val="22272B" w:themeColor="text1"/>
      <w:sz w:val="18"/>
    </w:rPr>
  </w:style>
  <w:style w:type="character" w:styleId="PlaceholderText">
    <w:name w:val="Placeholder Text"/>
    <w:basedOn w:val="DefaultParagraphFont"/>
    <w:uiPriority w:val="99"/>
    <w:semiHidden/>
    <w:rsid w:val="00A91604"/>
    <w:rPr>
      <w:color w:val="808080"/>
    </w:rPr>
  </w:style>
  <w:style w:type="table" w:styleId="ListTable3-Accent2">
    <w:name w:val="List Table 3 Accent 2"/>
    <w:basedOn w:val="TableNormal"/>
    <w:uiPriority w:val="48"/>
    <w:rsid w:val="00321DF2"/>
    <w:pPr>
      <w:spacing w:after="0" w:line="240" w:lineRule="auto"/>
    </w:pPr>
    <w:tblPr>
      <w:tblStyleRowBandSize w:val="1"/>
      <w:tblStyleColBandSize w:val="1"/>
      <w:tbl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blBorders>
    </w:tblPr>
    <w:tblStylePr w:type="firstRow">
      <w:rPr>
        <w:b/>
        <w:bCs/>
        <w:color w:val="FFFFFF" w:themeColor="background1"/>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CBEDFD" w:themeFill="accent2"/>
      </w:tcPr>
    </w:tblStylePr>
    <w:tblStylePr w:type="lastRow">
      <w:rPr>
        <w:b w:val="0"/>
        <w:bCs/>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FFFFFF" w:themeFill="background1"/>
      </w:tcPr>
    </w:tblStylePr>
    <w:tblStylePr w:type="firstCol">
      <w:rPr>
        <w:b w:val="0"/>
        <w:bCs/>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FFFFFF" w:themeFill="background1"/>
      </w:tcPr>
    </w:tblStylePr>
    <w:tblStylePr w:type="lastCol">
      <w:rPr>
        <w:b w:val="0"/>
        <w:bCs/>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FFFFFF" w:themeFill="background1"/>
      </w:tcPr>
    </w:tblStylePr>
    <w:tblStylePr w:type="band1Vert">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band2Vert">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band1Horz">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band2Horz">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ne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nw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se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sw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style>
  <w:style w:type="character" w:styleId="Emphasis">
    <w:name w:val="Emphasis"/>
    <w:aliases w:val="Italic"/>
    <w:basedOn w:val="DefaultParagraphFont"/>
    <w:uiPriority w:val="19"/>
    <w:qFormat/>
    <w:rsid w:val="00A91604"/>
    <w:rPr>
      <w:i/>
      <w:iCs/>
    </w:rPr>
  </w:style>
  <w:style w:type="character" w:styleId="Strong">
    <w:name w:val="Strong"/>
    <w:aliases w:val="Bold"/>
    <w:basedOn w:val="DefaultParagraphFont"/>
    <w:uiPriority w:val="22"/>
    <w:qFormat/>
    <w:rsid w:val="00A91604"/>
    <w:rPr>
      <w:b/>
      <w:bCs/>
    </w:rPr>
  </w:style>
  <w:style w:type="paragraph" w:styleId="ListBullet">
    <w:name w:val="List Bullet"/>
    <w:uiPriority w:val="10"/>
    <w:qFormat/>
    <w:rsid w:val="004F36F7"/>
    <w:pPr>
      <w:numPr>
        <w:numId w:val="7"/>
      </w:numPr>
      <w:suppressAutoHyphens/>
      <w:spacing w:before="120" w:after="120" w:line="240" w:lineRule="auto"/>
    </w:pPr>
    <w:rPr>
      <w:rFonts w:eastAsia="Arial" w:cs="Arial"/>
      <w:color w:val="22272B" w:themeColor="text1"/>
      <w:szCs w:val="20"/>
      <w:lang w:eastAsia="en-US"/>
    </w:rPr>
  </w:style>
  <w:style w:type="paragraph" w:styleId="ListNumber">
    <w:name w:val="List Number"/>
    <w:uiPriority w:val="10"/>
    <w:qFormat/>
    <w:rsid w:val="00BC3690"/>
    <w:pPr>
      <w:numPr>
        <w:numId w:val="8"/>
      </w:numPr>
      <w:suppressAutoHyphens/>
      <w:spacing w:before="120" w:after="120" w:line="240" w:lineRule="auto"/>
    </w:pPr>
    <w:rPr>
      <w:color w:val="22272B" w:themeColor="text1"/>
    </w:rPr>
  </w:style>
  <w:style w:type="paragraph" w:styleId="FootnoteText">
    <w:name w:val="footnote text"/>
    <w:link w:val="FootnoteTextChar"/>
    <w:uiPriority w:val="99"/>
    <w:rsid w:val="00344B84"/>
    <w:pPr>
      <w:spacing w:before="60" w:after="60" w:line="240" w:lineRule="auto"/>
    </w:pPr>
    <w:rPr>
      <w:color w:val="22272B" w:themeColor="text1"/>
      <w:sz w:val="20"/>
      <w:szCs w:val="20"/>
    </w:rPr>
  </w:style>
  <w:style w:type="character" w:customStyle="1" w:styleId="FootnoteTextChar">
    <w:name w:val="Footnote Text Char"/>
    <w:basedOn w:val="DefaultParagraphFont"/>
    <w:link w:val="FootnoteText"/>
    <w:uiPriority w:val="99"/>
    <w:rsid w:val="00344B84"/>
    <w:rPr>
      <w:color w:val="22272B" w:themeColor="text1"/>
      <w:sz w:val="20"/>
      <w:szCs w:val="20"/>
    </w:rPr>
  </w:style>
  <w:style w:type="character" w:styleId="FootnoteReference">
    <w:name w:val="footnote reference"/>
    <w:basedOn w:val="DefaultParagraphFont"/>
    <w:uiPriority w:val="99"/>
    <w:rsid w:val="00344B84"/>
    <w:rPr>
      <w:color w:val="22272B" w:themeColor="text1"/>
      <w:vertAlign w:val="superscript"/>
    </w:rPr>
  </w:style>
  <w:style w:type="paragraph" w:styleId="BodyText">
    <w:name w:val="Body Text"/>
    <w:link w:val="BodyTextChar"/>
    <w:qFormat/>
    <w:rsid w:val="003207C1"/>
    <w:pPr>
      <w:tabs>
        <w:tab w:val="left" w:pos="357"/>
        <w:tab w:val="left" w:pos="714"/>
        <w:tab w:val="left" w:pos="2552"/>
      </w:tabs>
      <w:suppressAutoHyphens/>
      <w:spacing w:before="120" w:after="120" w:line="240" w:lineRule="auto"/>
    </w:pPr>
    <w:rPr>
      <w:color w:val="22272B" w:themeColor="text1"/>
    </w:rPr>
  </w:style>
  <w:style w:type="character" w:customStyle="1" w:styleId="BodyTextChar">
    <w:name w:val="Body Text Char"/>
    <w:basedOn w:val="DefaultParagraphFont"/>
    <w:link w:val="BodyText"/>
    <w:rsid w:val="007C691B"/>
    <w:rPr>
      <w:color w:val="22272B" w:themeColor="text1"/>
    </w:rPr>
  </w:style>
  <w:style w:type="character" w:customStyle="1" w:styleId="Heading2Char">
    <w:name w:val="Heading 2 Char"/>
    <w:aliases w:val="Heading2 Numbered Char"/>
    <w:basedOn w:val="DefaultParagraphFont"/>
    <w:link w:val="Heading2"/>
    <w:uiPriority w:val="9"/>
    <w:rsid w:val="00446065"/>
    <w:rPr>
      <w:color w:val="002664" w:themeColor="accent1"/>
      <w:sz w:val="36"/>
    </w:rPr>
  </w:style>
  <w:style w:type="character" w:customStyle="1" w:styleId="Heading3Char">
    <w:name w:val="Heading 3 Char"/>
    <w:aliases w:val="Heading3 Numbered Char"/>
    <w:basedOn w:val="DefaultParagraphFont"/>
    <w:link w:val="Heading3"/>
    <w:uiPriority w:val="9"/>
    <w:rsid w:val="00693A3C"/>
    <w:rPr>
      <w:rFonts w:asciiTheme="majorHAnsi" w:hAnsiTheme="majorHAnsi"/>
      <w:color w:val="002664" w:themeColor="accent1"/>
      <w:sz w:val="28"/>
    </w:rPr>
  </w:style>
  <w:style w:type="character" w:customStyle="1" w:styleId="Heading4Char">
    <w:name w:val="Heading 4 Char"/>
    <w:aliases w:val="Heading4 Numbered Char"/>
    <w:basedOn w:val="DefaultParagraphFont"/>
    <w:link w:val="Heading4"/>
    <w:uiPriority w:val="9"/>
    <w:rsid w:val="00693A3C"/>
    <w:rPr>
      <w:rFonts w:asciiTheme="majorHAnsi" w:eastAsiaTheme="majorEastAsia" w:hAnsiTheme="majorHAnsi" w:cstheme="majorBidi"/>
      <w:iCs/>
      <w:color w:val="002664" w:themeColor="accent1"/>
      <w:sz w:val="24"/>
    </w:rPr>
  </w:style>
  <w:style w:type="character" w:customStyle="1" w:styleId="Heading5Char">
    <w:name w:val="Heading 5 Char"/>
    <w:aliases w:val="Heading5 Numbered Char"/>
    <w:basedOn w:val="DefaultParagraphFont"/>
    <w:link w:val="Heading5"/>
    <w:uiPriority w:val="9"/>
    <w:rsid w:val="00693A3C"/>
    <w:rPr>
      <w:rFonts w:asciiTheme="majorHAnsi" w:eastAsiaTheme="majorEastAsia" w:hAnsiTheme="majorHAnsi" w:cstheme="majorBidi"/>
      <w:color w:val="002664" w:themeColor="accent1"/>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A91604"/>
    <w:rPr>
      <w:color w:val="22272B" w:themeColor="text1"/>
      <w:u w:val="single"/>
    </w:rPr>
  </w:style>
  <w:style w:type="paragraph" w:styleId="ListBullet2">
    <w:name w:val="List Bullet 2"/>
    <w:uiPriority w:val="10"/>
    <w:qFormat/>
    <w:rsid w:val="00A91604"/>
    <w:pPr>
      <w:numPr>
        <w:numId w:val="3"/>
      </w:numPr>
      <w:suppressAutoHyphens/>
      <w:spacing w:before="120" w:after="120" w:line="240" w:lineRule="auto"/>
    </w:pPr>
    <w:rPr>
      <w:rFonts w:eastAsia="Arial" w:cs="ArialMT"/>
      <w:color w:val="22272B" w:themeColor="text1"/>
      <w:szCs w:val="24"/>
      <w:lang w:eastAsia="en-US"/>
    </w:rPr>
  </w:style>
  <w:style w:type="paragraph" w:styleId="ListBullet3">
    <w:name w:val="List Bullet 3"/>
    <w:uiPriority w:val="10"/>
    <w:qFormat/>
    <w:rsid w:val="00A91604"/>
    <w:pPr>
      <w:numPr>
        <w:numId w:val="4"/>
      </w:numPr>
      <w:suppressAutoHyphens/>
      <w:spacing w:before="120" w:after="120" w:line="240" w:lineRule="auto"/>
    </w:pPr>
    <w:rPr>
      <w:rFonts w:eastAsia="Arial" w:cs="Times New Roman"/>
      <w:color w:val="22272B" w:themeColor="text1"/>
      <w:szCs w:val="24"/>
      <w:lang w:eastAsia="en-US"/>
    </w:rPr>
  </w:style>
  <w:style w:type="character" w:styleId="PageNumber">
    <w:name w:val="page number"/>
    <w:basedOn w:val="DefaultParagraphFont"/>
    <w:uiPriority w:val="99"/>
    <w:semiHidden/>
    <w:rsid w:val="00A91604"/>
  </w:style>
  <w:style w:type="paragraph" w:styleId="ListNumber3">
    <w:name w:val="List Number 3"/>
    <w:uiPriority w:val="10"/>
    <w:qFormat/>
    <w:rsid w:val="004F36F7"/>
    <w:pPr>
      <w:numPr>
        <w:numId w:val="6"/>
      </w:numPr>
      <w:suppressAutoHyphens/>
      <w:spacing w:before="120" w:after="120" w:line="240" w:lineRule="auto"/>
      <w:ind w:left="1071" w:hanging="357"/>
    </w:pPr>
    <w:rPr>
      <w:rFonts w:eastAsia="Arial" w:cs="Times New Roman"/>
      <w:color w:val="22272B" w:themeColor="text1"/>
      <w:szCs w:val="24"/>
      <w:lang w:eastAsia="en-US"/>
    </w:rPr>
  </w:style>
  <w:style w:type="paragraph" w:styleId="ListNumber2">
    <w:name w:val="List Number 2"/>
    <w:uiPriority w:val="10"/>
    <w:qFormat/>
    <w:rsid w:val="00A91604"/>
    <w:pPr>
      <w:numPr>
        <w:numId w:val="5"/>
      </w:numPr>
      <w:suppressAutoHyphens/>
      <w:spacing w:before="120" w:after="120" w:line="240" w:lineRule="auto"/>
    </w:pPr>
    <w:rPr>
      <w:rFonts w:eastAsia="Arial" w:cs="Times New Roman"/>
      <w:color w:val="22272B" w:themeColor="text1"/>
      <w:szCs w:val="24"/>
      <w:lang w:eastAsia="en-US"/>
    </w:rPr>
  </w:style>
  <w:style w:type="character" w:styleId="CommentReference">
    <w:name w:val="annotation reference"/>
    <w:basedOn w:val="DefaultParagraphFont"/>
    <w:semiHidden/>
    <w:rsid w:val="00A91604"/>
    <w:rPr>
      <w:sz w:val="16"/>
      <w:szCs w:val="16"/>
    </w:rPr>
  </w:style>
  <w:style w:type="paragraph" w:styleId="CommentText">
    <w:name w:val="annotation text"/>
    <w:basedOn w:val="Normal"/>
    <w:link w:val="CommentTextChar"/>
    <w:uiPriority w:val="99"/>
    <w:semiHidden/>
    <w:rsid w:val="00A91604"/>
  </w:style>
  <w:style w:type="character" w:customStyle="1" w:styleId="CommentTextChar">
    <w:name w:val="Comment Text Char"/>
    <w:basedOn w:val="DefaultParagraphFont"/>
    <w:link w:val="CommentText"/>
    <w:uiPriority w:val="99"/>
    <w:semiHidden/>
    <w:rsid w:val="00A91604"/>
    <w:rPr>
      <w:color w:val="22272B"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22272B"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22272B" w:themeColor="text1"/>
      <w:sz w:val="18"/>
      <w:szCs w:val="18"/>
    </w:rPr>
  </w:style>
  <w:style w:type="paragraph" w:customStyle="1" w:styleId="Introduction">
    <w:name w:val="Introduction"/>
    <w:next w:val="BodyText"/>
    <w:uiPriority w:val="5"/>
    <w:qFormat/>
    <w:rsid w:val="00D353F2"/>
    <w:pPr>
      <w:suppressAutoHyphens/>
      <w:spacing w:before="360" w:after="360" w:line="240" w:lineRule="auto"/>
      <w:contextualSpacing/>
    </w:pPr>
    <w:rPr>
      <w:color w:val="002664" w:themeColor="background2"/>
      <w:sz w:val="28"/>
    </w:rPr>
  </w:style>
  <w:style w:type="paragraph" w:styleId="Caption">
    <w:name w:val="caption"/>
    <w:next w:val="BodyText"/>
    <w:uiPriority w:val="35"/>
    <w:qFormat/>
    <w:rsid w:val="00B509BA"/>
    <w:pPr>
      <w:suppressAutoHyphens/>
      <w:spacing w:before="120" w:after="120" w:line="240" w:lineRule="auto"/>
    </w:pPr>
    <w:rPr>
      <w:iCs/>
      <w:color w:val="002664" w:themeColor="accent1"/>
      <w:sz w:val="18"/>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customStyle="1" w:styleId="Pulloutquote">
    <w:name w:val="Pull out quote"/>
    <w:uiPriority w:val="35"/>
    <w:qFormat/>
    <w:rsid w:val="002F3821"/>
    <w:pPr>
      <w:pBdr>
        <w:left w:val="single" w:sz="4" w:space="8" w:color="D7153A" w:themeColor="text2"/>
      </w:pBdr>
      <w:suppressAutoHyphens/>
      <w:spacing w:before="120" w:after="120" w:line="240" w:lineRule="auto"/>
      <w:ind w:left="227" w:right="57"/>
    </w:pPr>
    <w:rPr>
      <w:color w:val="002664" w:themeColor="accent1"/>
      <w:sz w:val="28"/>
    </w:rPr>
  </w:style>
  <w:style w:type="paragraph" w:customStyle="1" w:styleId="HeaderFooterSensitivityLabelSpace">
    <w:name w:val="Header&amp;Footer Sensitivity Label Space"/>
    <w:next w:val="Header"/>
    <w:uiPriority w:val="99"/>
    <w:rsid w:val="002F3821"/>
    <w:pPr>
      <w:suppressAutoHyphens/>
      <w:spacing w:before="240" w:after="240" w:line="240" w:lineRule="auto"/>
    </w:pPr>
    <w:rPr>
      <w:color w:val="D7153A" w:themeColor="text2"/>
    </w:rPr>
  </w:style>
  <w:style w:type="paragraph" w:styleId="Title">
    <w:name w:val="Title"/>
    <w:next w:val="Subtitle"/>
    <w:link w:val="TitleChar"/>
    <w:uiPriority w:val="1"/>
    <w:rsid w:val="001909B9"/>
    <w:pPr>
      <w:spacing w:before="1800" w:after="120" w:line="240" w:lineRule="auto"/>
    </w:pPr>
    <w:rPr>
      <w:rFonts w:asciiTheme="majorHAnsi" w:eastAsiaTheme="majorEastAsia" w:hAnsiTheme="majorHAnsi" w:cstheme="majorBidi"/>
      <w:color w:val="FFFFFF" w:themeColor="background1"/>
      <w:kern w:val="28"/>
      <w:position w:val="4"/>
      <w:sz w:val="80"/>
      <w:szCs w:val="56"/>
      <w:lang w:eastAsia="en-US"/>
    </w:rPr>
  </w:style>
  <w:style w:type="character" w:customStyle="1" w:styleId="TitleChar">
    <w:name w:val="Title Char"/>
    <w:basedOn w:val="DefaultParagraphFont"/>
    <w:link w:val="Title"/>
    <w:uiPriority w:val="1"/>
    <w:rsid w:val="007C691B"/>
    <w:rPr>
      <w:rFonts w:asciiTheme="majorHAnsi" w:eastAsiaTheme="majorEastAsia" w:hAnsiTheme="majorHAnsi" w:cstheme="majorBidi"/>
      <w:color w:val="FFFFFF" w:themeColor="background1"/>
      <w:kern w:val="28"/>
      <w:position w:val="4"/>
      <w:sz w:val="80"/>
      <w:szCs w:val="56"/>
      <w:lang w:eastAsia="en-US"/>
    </w:rPr>
  </w:style>
  <w:style w:type="paragraph" w:styleId="Subtitle">
    <w:name w:val="Subtitle"/>
    <w:next w:val="BodyText"/>
    <w:link w:val="SubtitleChar"/>
    <w:uiPriority w:val="2"/>
    <w:rsid w:val="002F3821"/>
    <w:pPr>
      <w:numPr>
        <w:ilvl w:val="1"/>
      </w:numPr>
      <w:pBdr>
        <w:top w:val="single" w:sz="4" w:space="4" w:color="FFFFFF" w:themeColor="background1"/>
      </w:pBdr>
      <w:suppressAutoHyphens/>
      <w:spacing w:after="0" w:line="240" w:lineRule="auto"/>
    </w:pPr>
    <w:rPr>
      <w:rFonts w:asciiTheme="majorHAnsi" w:hAnsiTheme="majorHAnsi"/>
      <w:color w:val="FFFFFF" w:themeColor="background1"/>
      <w:sz w:val="36"/>
      <w:lang w:eastAsia="en-US"/>
    </w:rPr>
  </w:style>
  <w:style w:type="character" w:customStyle="1" w:styleId="SubtitleChar">
    <w:name w:val="Subtitle Char"/>
    <w:basedOn w:val="DefaultParagraphFont"/>
    <w:link w:val="Subtitle"/>
    <w:uiPriority w:val="2"/>
    <w:rsid w:val="007C691B"/>
    <w:rPr>
      <w:rFonts w:asciiTheme="majorHAnsi" w:hAnsiTheme="majorHAnsi"/>
      <w:color w:val="FFFFFF" w:themeColor="background1"/>
      <w:sz w:val="36"/>
      <w:lang w:eastAsia="en-US"/>
    </w:rPr>
  </w:style>
  <w:style w:type="paragraph" w:styleId="EndnoteText">
    <w:name w:val="endnote text"/>
    <w:basedOn w:val="Normal"/>
    <w:link w:val="EndnoteTextChar"/>
    <w:uiPriority w:val="99"/>
    <w:semiHidden/>
    <w:rsid w:val="008F0B7B"/>
  </w:style>
  <w:style w:type="paragraph" w:customStyle="1" w:styleId="Descriptor">
    <w:name w:val="Descriptor"/>
    <w:uiPriority w:val="1"/>
    <w:rsid w:val="00B74B83"/>
    <w:pPr>
      <w:suppressAutoHyphens/>
      <w:spacing w:after="0" w:line="240" w:lineRule="auto"/>
      <w:contextualSpacing/>
    </w:pPr>
    <w:rPr>
      <w:rFonts w:asciiTheme="majorHAnsi" w:hAnsiTheme="majorHAnsi"/>
      <w:color w:val="FFFFFF" w:themeColor="background1"/>
      <w:sz w:val="28"/>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002664" w:themeColor="accent1"/>
      <w:sz w:val="20"/>
      <w:szCs w:val="20"/>
    </w:rPr>
  </w:style>
  <w:style w:type="character" w:customStyle="1" w:styleId="BoldItalic">
    <w:name w:val="Bold Italic"/>
    <w:basedOn w:val="DefaultParagraphFont"/>
    <w:uiPriority w:val="19"/>
    <w:qFormat/>
    <w:rsid w:val="001B2E63"/>
    <w:rPr>
      <w:b/>
      <w:i/>
      <w:color w:val="22272B" w:themeColor="text1"/>
    </w:rPr>
  </w:style>
  <w:style w:type="paragraph" w:customStyle="1" w:styleId="BodyTextCentred">
    <w:name w:val="Body Text Centred"/>
    <w:basedOn w:val="BodyText"/>
    <w:uiPriority w:val="4"/>
    <w:qFormat/>
    <w:rsid w:val="003207C1"/>
    <w:pPr>
      <w:tabs>
        <w:tab w:val="clear" w:pos="2552"/>
      </w:tabs>
      <w:jc w:val="center"/>
    </w:pPr>
  </w:style>
  <w:style w:type="paragraph" w:customStyle="1" w:styleId="Heading10">
    <w:name w:val="Heading1"/>
    <w:next w:val="BodyText"/>
    <w:uiPriority w:val="9"/>
    <w:qFormat/>
    <w:rsid w:val="00AE2B85"/>
    <w:pPr>
      <w:keepNext/>
      <w:keepLines/>
      <w:suppressAutoHyphens/>
      <w:spacing w:after="0" w:line="240" w:lineRule="auto"/>
    </w:pPr>
    <w:rPr>
      <w:color w:val="002664" w:themeColor="accent1"/>
      <w:sz w:val="48"/>
    </w:rPr>
  </w:style>
  <w:style w:type="paragraph" w:customStyle="1" w:styleId="Heading1Appendix">
    <w:name w:val="Heading1 Appendix"/>
    <w:next w:val="BodyText"/>
    <w:uiPriority w:val="10"/>
    <w:qFormat/>
    <w:rsid w:val="00ED63F4"/>
    <w:pPr>
      <w:pageBreakBefore/>
      <w:numPr>
        <w:numId w:val="11"/>
      </w:numPr>
      <w:pBdr>
        <w:top w:val="single" w:sz="4" w:space="8" w:color="002664" w:themeColor="accent1"/>
      </w:pBdr>
      <w:spacing w:after="0" w:line="240" w:lineRule="auto"/>
    </w:pPr>
    <w:rPr>
      <w:color w:val="002664" w:themeColor="accent1"/>
      <w:sz w:val="36"/>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customStyle="1" w:styleId="Heading20">
    <w:name w:val="Heading2"/>
    <w:next w:val="BodyText"/>
    <w:uiPriority w:val="9"/>
    <w:qFormat/>
    <w:rsid w:val="00693A3C"/>
    <w:pPr>
      <w:keepNext/>
      <w:keepLines/>
      <w:pBdr>
        <w:top w:val="single" w:sz="4" w:space="8" w:color="002664" w:themeColor="accent1"/>
      </w:pBdr>
      <w:suppressAutoHyphens/>
      <w:spacing w:before="240" w:after="240" w:line="240" w:lineRule="auto"/>
    </w:pPr>
    <w:rPr>
      <w:color w:val="002664" w:themeColor="accent1"/>
      <w:sz w:val="36"/>
    </w:rPr>
  </w:style>
  <w:style w:type="paragraph" w:customStyle="1" w:styleId="Heading30">
    <w:name w:val="Heading3"/>
    <w:next w:val="BodyText"/>
    <w:uiPriority w:val="9"/>
    <w:qFormat/>
    <w:rsid w:val="00693A3C"/>
    <w:pPr>
      <w:keepNext/>
      <w:keepLines/>
      <w:suppressAutoHyphens/>
      <w:spacing w:before="240" w:after="120" w:line="240" w:lineRule="auto"/>
    </w:pPr>
    <w:rPr>
      <w:rFonts w:asciiTheme="majorHAnsi" w:hAnsiTheme="majorHAnsi"/>
      <w:color w:val="002664" w:themeColor="accent1"/>
      <w:sz w:val="28"/>
    </w:rPr>
  </w:style>
  <w:style w:type="paragraph" w:customStyle="1" w:styleId="Heading40">
    <w:name w:val="Heading4"/>
    <w:next w:val="BodyText"/>
    <w:uiPriority w:val="9"/>
    <w:qFormat/>
    <w:rsid w:val="00693A3C"/>
    <w:pPr>
      <w:keepNext/>
      <w:keepLines/>
      <w:suppressAutoHyphens/>
      <w:spacing w:before="240" w:after="120" w:line="240" w:lineRule="auto"/>
    </w:pPr>
    <w:rPr>
      <w:rFonts w:asciiTheme="majorHAnsi" w:eastAsiaTheme="majorEastAsia" w:hAnsiTheme="majorHAnsi" w:cstheme="majorBidi"/>
      <w:iCs/>
      <w:color w:val="002664" w:themeColor="accent1"/>
      <w:sz w:val="24"/>
    </w:rPr>
  </w:style>
  <w:style w:type="paragraph" w:customStyle="1" w:styleId="Heading50">
    <w:name w:val="Heading5"/>
    <w:next w:val="BodyText"/>
    <w:uiPriority w:val="9"/>
    <w:qFormat/>
    <w:rsid w:val="00693A3C"/>
    <w:pPr>
      <w:keepNext/>
      <w:keepLines/>
      <w:suppressAutoHyphens/>
      <w:spacing w:before="240" w:after="120" w:line="240" w:lineRule="auto"/>
    </w:pPr>
    <w:rPr>
      <w:rFonts w:asciiTheme="majorHAnsi" w:eastAsiaTheme="majorEastAsia" w:hAnsiTheme="majorHAnsi" w:cstheme="majorBidi"/>
      <w:color w:val="002664" w:themeColor="accent1"/>
    </w:rPr>
  </w:style>
  <w:style w:type="paragraph" w:styleId="Date">
    <w:name w:val="Date"/>
    <w:next w:val="BodyText"/>
    <w:link w:val="DateChar"/>
    <w:uiPriority w:val="3"/>
    <w:rsid w:val="008249F2"/>
    <w:pPr>
      <w:spacing w:before="480" w:after="240" w:line="240" w:lineRule="auto"/>
    </w:pPr>
    <w:rPr>
      <w:color w:val="FFFFFF" w:themeColor="background1"/>
    </w:rPr>
  </w:style>
  <w:style w:type="table" w:styleId="ListTable3-Accent3">
    <w:name w:val="List Table 3 Accent 3"/>
    <w:basedOn w:val="TableNormal"/>
    <w:uiPriority w:val="48"/>
    <w:rsid w:val="00321DF2"/>
    <w:pPr>
      <w:spacing w:after="0" w:line="240" w:lineRule="auto"/>
    </w:pPr>
    <w:tblPr>
      <w:tblStyleRowBandSize w:val="1"/>
      <w:tblStyleColBandSize w:val="1"/>
      <w:tbl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blBorders>
    </w:tblPr>
    <w:tblStylePr w:type="firstRow">
      <w:rPr>
        <w:b/>
        <w:bCs/>
        <w:color w:val="FFFFFF" w:themeColor="background1"/>
      </w:rPr>
      <w:tblPr/>
      <w:trPr>
        <w:tblHeader/>
      </w:tr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146CFD" w:themeFill="accent3"/>
      </w:tcPr>
    </w:tblStylePr>
    <w:tblStylePr w:type="lastRow">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firstCol">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lastCol">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band1Vert">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2Vert">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1Horz">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2Horz">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ne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nw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se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sw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style>
  <w:style w:type="table" w:styleId="ListTable3-Accent4">
    <w:name w:val="List Table 3 Accent 4"/>
    <w:basedOn w:val="TableNormal"/>
    <w:uiPriority w:val="48"/>
    <w:rsid w:val="00321DF2"/>
    <w:pPr>
      <w:spacing w:after="0" w:line="240" w:lineRule="auto"/>
    </w:pPr>
    <w:tblPr>
      <w:tblStyleRowBandSize w:val="1"/>
      <w:tblStyleColBandSize w:val="1"/>
      <w:tbl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blBorders>
    </w:tblPr>
    <w:tblStylePr w:type="firstRow">
      <w:rPr>
        <w:b/>
        <w:bCs/>
        <w:color w:val="FFFFFF" w:themeColor="background1"/>
      </w:rPr>
      <w:tblPr/>
      <w:trPr>
        <w:tblHeader/>
      </w:tr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8CE0FF" w:themeFill="accent4"/>
      </w:tcPr>
    </w:tblStylePr>
    <w:tblStylePr w:type="lastRow">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firstCol">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lastCol">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band1Vert">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2Vert">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1Horz">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2Horz">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ne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nw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se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sw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style>
  <w:style w:type="table" w:styleId="ListTable3-Accent5">
    <w:name w:val="List Table 3 Accent 5"/>
    <w:basedOn w:val="TableNormal"/>
    <w:uiPriority w:val="48"/>
    <w:rsid w:val="00FE1D04"/>
    <w:pPr>
      <w:spacing w:after="0" w:line="240" w:lineRule="auto"/>
    </w:pPr>
    <w:tblPr>
      <w:tblStyleRowBandSize w:val="1"/>
      <w:tblStyleColBandSize w:val="1"/>
      <w:tbl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blBorders>
    </w:tblPr>
    <w:tblStylePr w:type="firstRow">
      <w:rPr>
        <w:b/>
        <w:bCs/>
        <w:color w:val="FFFFFF" w:themeColor="background1"/>
      </w:rPr>
      <w:tblPr/>
      <w:trPr>
        <w:tblHeader/>
      </w:tr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B3B9BD" w:themeFill="accent5" w:themeFillTint="66"/>
      </w:tcPr>
    </w:tblStylePr>
    <w:tblStylePr w:type="lastRow">
      <w:rPr>
        <w:b w:val="0"/>
        <w:bCs/>
      </w:rPr>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FFFFFF" w:themeFill="background1"/>
      </w:tcPr>
    </w:tblStylePr>
    <w:tblStylePr w:type="firstCol">
      <w:rPr>
        <w:b w:val="0"/>
        <w:bCs/>
      </w:rPr>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FFFFFF" w:themeFill="background1"/>
      </w:tcPr>
    </w:tblStylePr>
    <w:tblStylePr w:type="lastCol">
      <w:rPr>
        <w:b w:val="0"/>
        <w:bCs/>
      </w:rPr>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FFFFFF" w:themeFill="background1"/>
      </w:tcPr>
    </w:tblStylePr>
    <w:tblStylePr w:type="band1Vert">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band2Vert">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band1Horz">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band2Horz">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ne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nw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se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sw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style>
  <w:style w:type="table" w:styleId="ListTable3-Accent6">
    <w:name w:val="List Table 3 Accent 6"/>
    <w:basedOn w:val="TableNormal"/>
    <w:uiPriority w:val="48"/>
    <w:rsid w:val="00FE1D04"/>
    <w:pPr>
      <w:spacing w:after="0" w:line="240" w:lineRule="auto"/>
    </w:pPr>
    <w:tblPr>
      <w:tblStyleRowBandSize w:val="1"/>
      <w:tblStyleColBandSize w:val="1"/>
      <w:tbl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blBorders>
    </w:tblPr>
    <w:tblStylePr w:type="firstRow">
      <w:rPr>
        <w:b/>
        <w:bCs/>
        <w:color w:val="FFFFFF" w:themeColor="background1"/>
      </w:rPr>
      <w:tblPr/>
      <w:trPr>
        <w:tblHeader/>
      </w:trPr>
      <w:tcPr>
        <w:shd w:val="clear" w:color="auto" w:fill="FFE6EA" w:themeFill="accent6"/>
      </w:tcPr>
    </w:tblStylePr>
    <w:tblStylePr w:type="lastRow">
      <w:rPr>
        <w:b w:val="0"/>
        <w:bCs/>
      </w:rPr>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shd w:val="clear" w:color="auto" w:fill="FFFFFF" w:themeFill="background1"/>
      </w:tcPr>
    </w:tblStylePr>
    <w:tblStylePr w:type="firstCol">
      <w:rPr>
        <w:b w:val="0"/>
        <w:bCs/>
      </w:rPr>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shd w:val="clear" w:color="auto" w:fill="FFFFFF" w:themeFill="background1"/>
      </w:tcPr>
    </w:tblStylePr>
    <w:tblStylePr w:type="lastCol">
      <w:rPr>
        <w:b w:val="0"/>
        <w:bCs/>
      </w:rPr>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shd w:val="clear" w:color="auto" w:fill="FFFFFF" w:themeFill="background1"/>
      </w:tcPr>
    </w:tblStylePr>
    <w:tblStylePr w:type="band1Vert">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band2Vert">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band1Horz">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band2Horz">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ne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nw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se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sw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8CE0FF" w:themeColor="accent4"/>
        <w:left w:val="single" w:sz="24" w:space="0" w:color="8CE0FF" w:themeColor="accent4"/>
        <w:bottom w:val="single" w:sz="24" w:space="0" w:color="8CE0FF" w:themeColor="accent4"/>
        <w:right w:val="single" w:sz="24" w:space="0" w:color="8CE0FF" w:themeColor="accent4"/>
      </w:tblBorders>
    </w:tblPr>
    <w:tcPr>
      <w:shd w:val="clear" w:color="auto" w:fill="8CE0F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ividerTitle">
    <w:name w:val="Divider Title"/>
    <w:next w:val="BodyText"/>
    <w:uiPriority w:val="3"/>
    <w:rsid w:val="00367A43"/>
    <w:pPr>
      <w:pBdr>
        <w:left w:val="single" w:sz="4" w:space="4" w:color="002664" w:themeColor="background2"/>
      </w:pBdr>
      <w:spacing w:after="0" w:line="240" w:lineRule="auto"/>
    </w:pPr>
    <w:rPr>
      <w:color w:val="002664" w:themeColor="background2"/>
      <w:sz w:val="80"/>
    </w:rPr>
  </w:style>
  <w:style w:type="paragraph" w:customStyle="1" w:styleId="ContactDetails">
    <w:name w:val="Contact Details"/>
    <w:uiPriority w:val="99"/>
    <w:rsid w:val="00B01FC7"/>
    <w:pPr>
      <w:spacing w:before="120" w:after="120" w:line="240" w:lineRule="auto"/>
      <w:contextualSpacing/>
    </w:pPr>
    <w:rPr>
      <w:color w:val="FFFFFF" w:themeColor="background1"/>
    </w:rPr>
  </w:style>
  <w:style w:type="character" w:customStyle="1" w:styleId="DateChar">
    <w:name w:val="Date Char"/>
    <w:basedOn w:val="DefaultParagraphFont"/>
    <w:link w:val="Date"/>
    <w:uiPriority w:val="3"/>
    <w:rsid w:val="007C691B"/>
    <w:rPr>
      <w:color w:val="FFFFFF" w:themeColor="background1"/>
    </w:rPr>
  </w:style>
  <w:style w:type="paragraph" w:customStyle="1" w:styleId="DividerNumber">
    <w:name w:val="Divider Number"/>
    <w:next w:val="DividerTitle"/>
    <w:uiPriority w:val="3"/>
    <w:rsid w:val="00C93498"/>
    <w:pPr>
      <w:pBdr>
        <w:left w:val="single" w:sz="4" w:space="4" w:color="002664" w:themeColor="background2"/>
      </w:pBdr>
      <w:spacing w:after="0" w:line="240" w:lineRule="auto"/>
    </w:pPr>
    <w:rPr>
      <w:b/>
      <w:color w:val="002664" w:themeColor="background2"/>
      <w:sz w:val="640"/>
    </w:rPr>
  </w:style>
  <w:style w:type="table" w:customStyle="1" w:styleId="NSWGovernmentTable">
    <w:name w:val="NSW Government Table"/>
    <w:basedOn w:val="TableNormal"/>
    <w:uiPriority w:val="99"/>
    <w:rsid w:val="00BA635A"/>
    <w:pPr>
      <w:spacing w:after="0" w:line="240" w:lineRule="auto"/>
    </w:pPr>
    <w:rPr>
      <w:rFonts w:ascii="Public Sans Light" w:eastAsia="Arial" w:hAnsi="Public Sans Light" w:cs="Times New Roman"/>
      <w:color w:val="22272B"/>
      <w:sz w:val="18"/>
      <w:szCs w:val="20"/>
      <w:lang w:eastAsia="en-GB"/>
    </w:rPr>
    <w:tblPr>
      <w:tblStyleRowBandSize w:val="1"/>
      <w:tblBorders>
        <w:bottom w:val="single" w:sz="4" w:space="0" w:color="22272B"/>
      </w:tblBorders>
      <w:tblCellMar>
        <w:top w:w="85" w:type="dxa"/>
        <w:left w:w="0" w:type="dxa"/>
        <w:bottom w:w="85" w:type="dxa"/>
        <w:right w:w="57" w:type="dxa"/>
      </w:tblCellMar>
    </w:tblPr>
    <w:tblStylePr w:type="firstRow">
      <w:rPr>
        <w:rFonts w:ascii="Segoe UI Emoji" w:hAnsi="Segoe UI Emoji"/>
        <w:b/>
        <w:color w:val="FFFFFF"/>
      </w:rPr>
      <w:tblPr/>
      <w:tcPr>
        <w:shd w:val="clear" w:color="auto" w:fill="002664"/>
      </w:tcPr>
    </w:tblStylePr>
    <w:tblStylePr w:type="band2Horz">
      <w:tblPr/>
      <w:tcPr>
        <w:shd w:val="clear" w:color="auto" w:fill="8CE0FF"/>
      </w:tcPr>
    </w:tblStylePr>
  </w:style>
  <w:style w:type="paragraph" w:styleId="ListParagraph">
    <w:name w:val="List Paragraph"/>
    <w:basedOn w:val="Normal"/>
    <w:link w:val="ListParagraphChar"/>
    <w:uiPriority w:val="34"/>
    <w:qFormat/>
    <w:rsid w:val="006500BD"/>
    <w:pPr>
      <w:suppressAutoHyphens w:val="0"/>
      <w:spacing w:before="120" w:after="120"/>
      <w:ind w:left="720"/>
    </w:pPr>
    <w:rPr>
      <w:rFonts w:ascii="Public Sans Light" w:eastAsia="Arial" w:hAnsi="Public Sans Light" w:cs="Times New Roman"/>
      <w:color w:val="22272B"/>
      <w:sz w:val="22"/>
      <w:szCs w:val="24"/>
      <w:lang w:eastAsia="en-US"/>
    </w:rPr>
  </w:style>
  <w:style w:type="character" w:customStyle="1" w:styleId="ListParagraphChar">
    <w:name w:val="List Paragraph Char"/>
    <w:link w:val="ListParagraph"/>
    <w:uiPriority w:val="34"/>
    <w:rsid w:val="006500BD"/>
    <w:rPr>
      <w:rFonts w:ascii="Public Sans Light" w:eastAsia="Arial" w:hAnsi="Public Sans Light" w:cs="Times New Roman"/>
      <w:color w:val="22272B"/>
      <w:szCs w:val="24"/>
      <w:lang w:eastAsia="en-US"/>
    </w:rPr>
  </w:style>
  <w:style w:type="paragraph" w:styleId="List">
    <w:name w:val="List"/>
    <w:basedOn w:val="Normal"/>
    <w:semiHidden/>
    <w:rsid w:val="00773A1F"/>
    <w:pPr>
      <w:ind w:left="283" w:hanging="283"/>
      <w:contextualSpacing/>
    </w:pPr>
  </w:style>
  <w:style w:type="character" w:styleId="FollowedHyperlink">
    <w:name w:val="FollowedHyperlink"/>
    <w:basedOn w:val="DefaultParagraphFont"/>
    <w:uiPriority w:val="99"/>
    <w:semiHidden/>
    <w:rsid w:val="00974F9E"/>
    <w:rPr>
      <w:color w:val="22272B" w:themeColor="followedHyperlink"/>
      <w:u w:val="single"/>
    </w:rPr>
  </w:style>
  <w:style w:type="table" w:styleId="GridTable1Light">
    <w:name w:val="Grid Table 1 Light"/>
    <w:basedOn w:val="TableNormal"/>
    <w:uiPriority w:val="46"/>
    <w:rsid w:val="00183F55"/>
    <w:pPr>
      <w:spacing w:after="0" w:line="240" w:lineRule="auto"/>
    </w:pPr>
    <w:rPr>
      <w:rFonts w:ascii="Arial" w:eastAsia="Arial" w:hAnsi="Arial" w:cs="Times New Roman"/>
      <w:sz w:val="20"/>
      <w:szCs w:val="20"/>
      <w:lang w:eastAsia="en-GB"/>
    </w:rPr>
    <w:tblPr>
      <w:tblStyleRowBandSize w:val="1"/>
      <w:tblStyleColBandSize w:val="1"/>
      <w:tblBorders>
        <w:top w:val="single" w:sz="4" w:space="0" w:color="9EA9B2" w:themeColor="text1" w:themeTint="66"/>
        <w:left w:val="single" w:sz="4" w:space="0" w:color="9EA9B2" w:themeColor="text1" w:themeTint="66"/>
        <w:bottom w:val="single" w:sz="4" w:space="0" w:color="9EA9B2" w:themeColor="text1" w:themeTint="66"/>
        <w:right w:val="single" w:sz="4" w:space="0" w:color="9EA9B2" w:themeColor="text1" w:themeTint="66"/>
        <w:insideH w:val="single" w:sz="4" w:space="0" w:color="9EA9B2" w:themeColor="text1" w:themeTint="66"/>
        <w:insideV w:val="single" w:sz="4" w:space="0" w:color="9EA9B2" w:themeColor="text1" w:themeTint="66"/>
      </w:tblBorders>
    </w:tblPr>
    <w:tblStylePr w:type="firstRow">
      <w:rPr>
        <w:b/>
        <w:bCs/>
      </w:rPr>
      <w:tblPr/>
      <w:tcPr>
        <w:tcBorders>
          <w:bottom w:val="single" w:sz="12" w:space="0" w:color="6E7E8B" w:themeColor="text1" w:themeTint="99"/>
        </w:tcBorders>
      </w:tcPr>
    </w:tblStylePr>
    <w:tblStylePr w:type="lastRow">
      <w:rPr>
        <w:b/>
        <w:bCs/>
      </w:rPr>
      <w:tblPr/>
      <w:tcPr>
        <w:tcBorders>
          <w:top w:val="double" w:sz="2" w:space="0" w:color="6E7E8B" w:themeColor="tex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CB0CD5"/>
    <w:pPr>
      <w:spacing w:after="0" w:line="240" w:lineRule="auto"/>
    </w:pPr>
    <w:rPr>
      <w:rFonts w:ascii="Arial" w:eastAsia="Arial" w:hAnsi="Arial"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table" w:customStyle="1" w:styleId="TableGridLight1">
    <w:name w:val="Table Grid Light1"/>
    <w:basedOn w:val="TableNormal"/>
    <w:next w:val="TableGridLight"/>
    <w:uiPriority w:val="40"/>
    <w:rsid w:val="00CB0CD5"/>
    <w:pPr>
      <w:spacing w:after="0" w:line="240" w:lineRule="auto"/>
    </w:pPr>
    <w:rPr>
      <w:rFonts w:ascii="Arial" w:eastAsia="Arial" w:hAnsi="Arial"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next w:val="TableGridLight"/>
    <w:uiPriority w:val="40"/>
    <w:rsid w:val="004451A7"/>
    <w:pPr>
      <w:spacing w:after="0" w:line="240" w:lineRule="auto"/>
    </w:pPr>
    <w:rPr>
      <w:rFonts w:ascii="Arial" w:eastAsia="Arial" w:hAnsi="Arial"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Mention">
    <w:name w:val="Mention"/>
    <w:basedOn w:val="DefaultParagraphFont"/>
    <w:uiPriority w:val="99"/>
    <w:unhideWhenUsed/>
    <w:rsid w:val="004451A7"/>
    <w:rPr>
      <w:color w:val="2B579A"/>
      <w:shd w:val="clear" w:color="auto" w:fill="E1DFDD"/>
    </w:rPr>
  </w:style>
  <w:style w:type="table" w:customStyle="1" w:styleId="TableGridLight3">
    <w:name w:val="Table Grid Light3"/>
    <w:basedOn w:val="TableNormal"/>
    <w:next w:val="TableGridLight"/>
    <w:uiPriority w:val="40"/>
    <w:rsid w:val="00EB7D14"/>
    <w:pPr>
      <w:spacing w:after="0" w:line="240" w:lineRule="auto"/>
    </w:pPr>
    <w:rPr>
      <w:rFonts w:ascii="Arial" w:eastAsia="Arial" w:hAnsi="Arial"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ableHeadingWhite">
    <w:name w:val="Table Heading White"/>
    <w:basedOn w:val="Normal"/>
    <w:rsid w:val="00654350"/>
    <w:pPr>
      <w:suppressAutoHyphens w:val="0"/>
    </w:pPr>
    <w:rPr>
      <w:rFonts w:ascii="Public Sans" w:eastAsia="Arial" w:hAnsi="Public Sans" w:cs="Times New Roman"/>
      <w:b/>
      <w:color w:val="FFFFFF"/>
      <w:sz w:val="18"/>
      <w:szCs w:val="18"/>
      <w:lang w:eastAsia="en-US"/>
    </w:rPr>
  </w:style>
  <w:style w:type="paragraph" w:styleId="Revision">
    <w:name w:val="Revision"/>
    <w:hidden/>
    <w:uiPriority w:val="99"/>
    <w:semiHidden/>
    <w:rsid w:val="00041D8E"/>
    <w:pPr>
      <w:spacing w:after="0" w:line="240" w:lineRule="auto"/>
    </w:pPr>
    <w:rPr>
      <w:rFonts w:ascii="Calibri" w:eastAsia="Calibri" w:hAnsi="Calibri" w:cs="Calibri"/>
      <w:color w:val="FF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521601">
      <w:bodyDiv w:val="1"/>
      <w:marLeft w:val="0"/>
      <w:marRight w:val="0"/>
      <w:marTop w:val="0"/>
      <w:marBottom w:val="0"/>
      <w:divBdr>
        <w:top w:val="none" w:sz="0" w:space="0" w:color="auto"/>
        <w:left w:val="none" w:sz="0" w:space="0" w:color="auto"/>
        <w:bottom w:val="none" w:sz="0" w:space="0" w:color="auto"/>
        <w:right w:val="none" w:sz="0" w:space="0" w:color="auto"/>
      </w:divBdr>
    </w:div>
    <w:div w:id="292176014">
      <w:bodyDiv w:val="1"/>
      <w:marLeft w:val="0"/>
      <w:marRight w:val="0"/>
      <w:marTop w:val="0"/>
      <w:marBottom w:val="0"/>
      <w:divBdr>
        <w:top w:val="none" w:sz="0" w:space="0" w:color="auto"/>
        <w:left w:val="none" w:sz="0" w:space="0" w:color="auto"/>
        <w:bottom w:val="none" w:sz="0" w:space="0" w:color="auto"/>
        <w:right w:val="none" w:sz="0" w:space="0" w:color="auto"/>
      </w:divBdr>
      <w:divsChild>
        <w:div w:id="365643085">
          <w:marLeft w:val="0"/>
          <w:marRight w:val="0"/>
          <w:marTop w:val="0"/>
          <w:marBottom w:val="0"/>
          <w:divBdr>
            <w:top w:val="none" w:sz="0" w:space="0" w:color="auto"/>
            <w:left w:val="none" w:sz="0" w:space="0" w:color="auto"/>
            <w:bottom w:val="none" w:sz="0" w:space="0" w:color="auto"/>
            <w:right w:val="none" w:sz="0" w:space="0" w:color="auto"/>
          </w:divBdr>
          <w:divsChild>
            <w:div w:id="1844859023">
              <w:marLeft w:val="0"/>
              <w:marRight w:val="0"/>
              <w:marTop w:val="0"/>
              <w:marBottom w:val="0"/>
              <w:divBdr>
                <w:top w:val="none" w:sz="0" w:space="0" w:color="auto"/>
                <w:left w:val="none" w:sz="0" w:space="0" w:color="auto"/>
                <w:bottom w:val="none" w:sz="0" w:space="0" w:color="auto"/>
                <w:right w:val="none" w:sz="0" w:space="0" w:color="auto"/>
              </w:divBdr>
            </w:div>
          </w:divsChild>
        </w:div>
        <w:div w:id="432438488">
          <w:marLeft w:val="0"/>
          <w:marRight w:val="0"/>
          <w:marTop w:val="0"/>
          <w:marBottom w:val="0"/>
          <w:divBdr>
            <w:top w:val="none" w:sz="0" w:space="0" w:color="auto"/>
            <w:left w:val="none" w:sz="0" w:space="0" w:color="auto"/>
            <w:bottom w:val="none" w:sz="0" w:space="0" w:color="auto"/>
            <w:right w:val="none" w:sz="0" w:space="0" w:color="auto"/>
          </w:divBdr>
          <w:divsChild>
            <w:div w:id="358703962">
              <w:marLeft w:val="0"/>
              <w:marRight w:val="0"/>
              <w:marTop w:val="0"/>
              <w:marBottom w:val="0"/>
              <w:divBdr>
                <w:top w:val="none" w:sz="0" w:space="0" w:color="auto"/>
                <w:left w:val="none" w:sz="0" w:space="0" w:color="auto"/>
                <w:bottom w:val="none" w:sz="0" w:space="0" w:color="auto"/>
                <w:right w:val="none" w:sz="0" w:space="0" w:color="auto"/>
              </w:divBdr>
            </w:div>
          </w:divsChild>
        </w:div>
        <w:div w:id="461534161">
          <w:marLeft w:val="0"/>
          <w:marRight w:val="0"/>
          <w:marTop w:val="0"/>
          <w:marBottom w:val="0"/>
          <w:divBdr>
            <w:top w:val="none" w:sz="0" w:space="0" w:color="auto"/>
            <w:left w:val="none" w:sz="0" w:space="0" w:color="auto"/>
            <w:bottom w:val="none" w:sz="0" w:space="0" w:color="auto"/>
            <w:right w:val="none" w:sz="0" w:space="0" w:color="auto"/>
          </w:divBdr>
          <w:divsChild>
            <w:div w:id="1902397689">
              <w:marLeft w:val="0"/>
              <w:marRight w:val="0"/>
              <w:marTop w:val="0"/>
              <w:marBottom w:val="0"/>
              <w:divBdr>
                <w:top w:val="none" w:sz="0" w:space="0" w:color="auto"/>
                <w:left w:val="none" w:sz="0" w:space="0" w:color="auto"/>
                <w:bottom w:val="none" w:sz="0" w:space="0" w:color="auto"/>
                <w:right w:val="none" w:sz="0" w:space="0" w:color="auto"/>
              </w:divBdr>
            </w:div>
          </w:divsChild>
        </w:div>
        <w:div w:id="553389160">
          <w:marLeft w:val="0"/>
          <w:marRight w:val="0"/>
          <w:marTop w:val="0"/>
          <w:marBottom w:val="0"/>
          <w:divBdr>
            <w:top w:val="none" w:sz="0" w:space="0" w:color="auto"/>
            <w:left w:val="none" w:sz="0" w:space="0" w:color="auto"/>
            <w:bottom w:val="none" w:sz="0" w:space="0" w:color="auto"/>
            <w:right w:val="none" w:sz="0" w:space="0" w:color="auto"/>
          </w:divBdr>
          <w:divsChild>
            <w:div w:id="1231699186">
              <w:marLeft w:val="0"/>
              <w:marRight w:val="0"/>
              <w:marTop w:val="0"/>
              <w:marBottom w:val="0"/>
              <w:divBdr>
                <w:top w:val="none" w:sz="0" w:space="0" w:color="auto"/>
                <w:left w:val="none" w:sz="0" w:space="0" w:color="auto"/>
                <w:bottom w:val="none" w:sz="0" w:space="0" w:color="auto"/>
                <w:right w:val="none" w:sz="0" w:space="0" w:color="auto"/>
              </w:divBdr>
            </w:div>
          </w:divsChild>
        </w:div>
        <w:div w:id="902763481">
          <w:marLeft w:val="0"/>
          <w:marRight w:val="0"/>
          <w:marTop w:val="0"/>
          <w:marBottom w:val="0"/>
          <w:divBdr>
            <w:top w:val="none" w:sz="0" w:space="0" w:color="auto"/>
            <w:left w:val="none" w:sz="0" w:space="0" w:color="auto"/>
            <w:bottom w:val="none" w:sz="0" w:space="0" w:color="auto"/>
            <w:right w:val="none" w:sz="0" w:space="0" w:color="auto"/>
          </w:divBdr>
          <w:divsChild>
            <w:div w:id="1828277144">
              <w:marLeft w:val="0"/>
              <w:marRight w:val="0"/>
              <w:marTop w:val="0"/>
              <w:marBottom w:val="0"/>
              <w:divBdr>
                <w:top w:val="none" w:sz="0" w:space="0" w:color="auto"/>
                <w:left w:val="none" w:sz="0" w:space="0" w:color="auto"/>
                <w:bottom w:val="none" w:sz="0" w:space="0" w:color="auto"/>
                <w:right w:val="none" w:sz="0" w:space="0" w:color="auto"/>
              </w:divBdr>
            </w:div>
          </w:divsChild>
        </w:div>
        <w:div w:id="932972861">
          <w:marLeft w:val="0"/>
          <w:marRight w:val="0"/>
          <w:marTop w:val="0"/>
          <w:marBottom w:val="0"/>
          <w:divBdr>
            <w:top w:val="none" w:sz="0" w:space="0" w:color="auto"/>
            <w:left w:val="none" w:sz="0" w:space="0" w:color="auto"/>
            <w:bottom w:val="none" w:sz="0" w:space="0" w:color="auto"/>
            <w:right w:val="none" w:sz="0" w:space="0" w:color="auto"/>
          </w:divBdr>
          <w:divsChild>
            <w:div w:id="269246782">
              <w:marLeft w:val="0"/>
              <w:marRight w:val="0"/>
              <w:marTop w:val="0"/>
              <w:marBottom w:val="0"/>
              <w:divBdr>
                <w:top w:val="none" w:sz="0" w:space="0" w:color="auto"/>
                <w:left w:val="none" w:sz="0" w:space="0" w:color="auto"/>
                <w:bottom w:val="none" w:sz="0" w:space="0" w:color="auto"/>
                <w:right w:val="none" w:sz="0" w:space="0" w:color="auto"/>
              </w:divBdr>
            </w:div>
          </w:divsChild>
        </w:div>
        <w:div w:id="1305700208">
          <w:marLeft w:val="0"/>
          <w:marRight w:val="0"/>
          <w:marTop w:val="0"/>
          <w:marBottom w:val="0"/>
          <w:divBdr>
            <w:top w:val="none" w:sz="0" w:space="0" w:color="auto"/>
            <w:left w:val="none" w:sz="0" w:space="0" w:color="auto"/>
            <w:bottom w:val="none" w:sz="0" w:space="0" w:color="auto"/>
            <w:right w:val="none" w:sz="0" w:space="0" w:color="auto"/>
          </w:divBdr>
          <w:divsChild>
            <w:div w:id="1827166790">
              <w:marLeft w:val="0"/>
              <w:marRight w:val="0"/>
              <w:marTop w:val="0"/>
              <w:marBottom w:val="0"/>
              <w:divBdr>
                <w:top w:val="none" w:sz="0" w:space="0" w:color="auto"/>
                <w:left w:val="none" w:sz="0" w:space="0" w:color="auto"/>
                <w:bottom w:val="none" w:sz="0" w:space="0" w:color="auto"/>
                <w:right w:val="none" w:sz="0" w:space="0" w:color="auto"/>
              </w:divBdr>
            </w:div>
          </w:divsChild>
        </w:div>
        <w:div w:id="1777559041">
          <w:marLeft w:val="0"/>
          <w:marRight w:val="0"/>
          <w:marTop w:val="0"/>
          <w:marBottom w:val="0"/>
          <w:divBdr>
            <w:top w:val="none" w:sz="0" w:space="0" w:color="auto"/>
            <w:left w:val="none" w:sz="0" w:space="0" w:color="auto"/>
            <w:bottom w:val="none" w:sz="0" w:space="0" w:color="auto"/>
            <w:right w:val="none" w:sz="0" w:space="0" w:color="auto"/>
          </w:divBdr>
          <w:divsChild>
            <w:div w:id="795410671">
              <w:marLeft w:val="0"/>
              <w:marRight w:val="0"/>
              <w:marTop w:val="0"/>
              <w:marBottom w:val="0"/>
              <w:divBdr>
                <w:top w:val="none" w:sz="0" w:space="0" w:color="auto"/>
                <w:left w:val="none" w:sz="0" w:space="0" w:color="auto"/>
                <w:bottom w:val="none" w:sz="0" w:space="0" w:color="auto"/>
                <w:right w:val="none" w:sz="0" w:space="0" w:color="auto"/>
              </w:divBdr>
            </w:div>
          </w:divsChild>
        </w:div>
        <w:div w:id="1855026862">
          <w:marLeft w:val="0"/>
          <w:marRight w:val="0"/>
          <w:marTop w:val="0"/>
          <w:marBottom w:val="0"/>
          <w:divBdr>
            <w:top w:val="none" w:sz="0" w:space="0" w:color="auto"/>
            <w:left w:val="none" w:sz="0" w:space="0" w:color="auto"/>
            <w:bottom w:val="none" w:sz="0" w:space="0" w:color="auto"/>
            <w:right w:val="none" w:sz="0" w:space="0" w:color="auto"/>
          </w:divBdr>
          <w:divsChild>
            <w:div w:id="1858538153">
              <w:marLeft w:val="0"/>
              <w:marRight w:val="0"/>
              <w:marTop w:val="0"/>
              <w:marBottom w:val="0"/>
              <w:divBdr>
                <w:top w:val="none" w:sz="0" w:space="0" w:color="auto"/>
                <w:left w:val="none" w:sz="0" w:space="0" w:color="auto"/>
                <w:bottom w:val="none" w:sz="0" w:space="0" w:color="auto"/>
                <w:right w:val="none" w:sz="0" w:space="0" w:color="auto"/>
              </w:divBdr>
            </w:div>
          </w:divsChild>
        </w:div>
        <w:div w:id="2000310317">
          <w:marLeft w:val="0"/>
          <w:marRight w:val="0"/>
          <w:marTop w:val="0"/>
          <w:marBottom w:val="0"/>
          <w:divBdr>
            <w:top w:val="none" w:sz="0" w:space="0" w:color="auto"/>
            <w:left w:val="none" w:sz="0" w:space="0" w:color="auto"/>
            <w:bottom w:val="none" w:sz="0" w:space="0" w:color="auto"/>
            <w:right w:val="none" w:sz="0" w:space="0" w:color="auto"/>
          </w:divBdr>
          <w:divsChild>
            <w:div w:id="1432048175">
              <w:marLeft w:val="0"/>
              <w:marRight w:val="0"/>
              <w:marTop w:val="0"/>
              <w:marBottom w:val="0"/>
              <w:divBdr>
                <w:top w:val="none" w:sz="0" w:space="0" w:color="auto"/>
                <w:left w:val="none" w:sz="0" w:space="0" w:color="auto"/>
                <w:bottom w:val="none" w:sz="0" w:space="0" w:color="auto"/>
                <w:right w:val="none" w:sz="0" w:space="0" w:color="auto"/>
              </w:divBdr>
            </w:div>
          </w:divsChild>
        </w:div>
        <w:div w:id="2091809297">
          <w:marLeft w:val="0"/>
          <w:marRight w:val="0"/>
          <w:marTop w:val="0"/>
          <w:marBottom w:val="0"/>
          <w:divBdr>
            <w:top w:val="none" w:sz="0" w:space="0" w:color="auto"/>
            <w:left w:val="none" w:sz="0" w:space="0" w:color="auto"/>
            <w:bottom w:val="none" w:sz="0" w:space="0" w:color="auto"/>
            <w:right w:val="none" w:sz="0" w:space="0" w:color="auto"/>
          </w:divBdr>
          <w:divsChild>
            <w:div w:id="1827744794">
              <w:marLeft w:val="0"/>
              <w:marRight w:val="0"/>
              <w:marTop w:val="0"/>
              <w:marBottom w:val="0"/>
              <w:divBdr>
                <w:top w:val="none" w:sz="0" w:space="0" w:color="auto"/>
                <w:left w:val="none" w:sz="0" w:space="0" w:color="auto"/>
                <w:bottom w:val="none" w:sz="0" w:space="0" w:color="auto"/>
                <w:right w:val="none" w:sz="0" w:space="0" w:color="auto"/>
              </w:divBdr>
            </w:div>
          </w:divsChild>
        </w:div>
        <w:div w:id="2097626436">
          <w:marLeft w:val="0"/>
          <w:marRight w:val="0"/>
          <w:marTop w:val="0"/>
          <w:marBottom w:val="0"/>
          <w:divBdr>
            <w:top w:val="none" w:sz="0" w:space="0" w:color="auto"/>
            <w:left w:val="none" w:sz="0" w:space="0" w:color="auto"/>
            <w:bottom w:val="none" w:sz="0" w:space="0" w:color="auto"/>
            <w:right w:val="none" w:sz="0" w:space="0" w:color="auto"/>
          </w:divBdr>
          <w:divsChild>
            <w:div w:id="211131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7521">
      <w:bodyDiv w:val="1"/>
      <w:marLeft w:val="0"/>
      <w:marRight w:val="0"/>
      <w:marTop w:val="0"/>
      <w:marBottom w:val="0"/>
      <w:divBdr>
        <w:top w:val="none" w:sz="0" w:space="0" w:color="auto"/>
        <w:left w:val="none" w:sz="0" w:space="0" w:color="auto"/>
        <w:bottom w:val="none" w:sz="0" w:space="0" w:color="auto"/>
        <w:right w:val="none" w:sz="0" w:space="0" w:color="auto"/>
      </w:divBdr>
      <w:divsChild>
        <w:div w:id="20937148">
          <w:marLeft w:val="0"/>
          <w:marRight w:val="0"/>
          <w:marTop w:val="0"/>
          <w:marBottom w:val="0"/>
          <w:divBdr>
            <w:top w:val="none" w:sz="0" w:space="0" w:color="auto"/>
            <w:left w:val="none" w:sz="0" w:space="0" w:color="auto"/>
            <w:bottom w:val="none" w:sz="0" w:space="0" w:color="auto"/>
            <w:right w:val="none" w:sz="0" w:space="0" w:color="auto"/>
          </w:divBdr>
          <w:divsChild>
            <w:div w:id="1888253233">
              <w:marLeft w:val="0"/>
              <w:marRight w:val="0"/>
              <w:marTop w:val="0"/>
              <w:marBottom w:val="0"/>
              <w:divBdr>
                <w:top w:val="none" w:sz="0" w:space="0" w:color="auto"/>
                <w:left w:val="none" w:sz="0" w:space="0" w:color="auto"/>
                <w:bottom w:val="none" w:sz="0" w:space="0" w:color="auto"/>
                <w:right w:val="none" w:sz="0" w:space="0" w:color="auto"/>
              </w:divBdr>
            </w:div>
          </w:divsChild>
        </w:div>
        <w:div w:id="210381537">
          <w:marLeft w:val="0"/>
          <w:marRight w:val="0"/>
          <w:marTop w:val="0"/>
          <w:marBottom w:val="0"/>
          <w:divBdr>
            <w:top w:val="none" w:sz="0" w:space="0" w:color="auto"/>
            <w:left w:val="none" w:sz="0" w:space="0" w:color="auto"/>
            <w:bottom w:val="none" w:sz="0" w:space="0" w:color="auto"/>
            <w:right w:val="none" w:sz="0" w:space="0" w:color="auto"/>
          </w:divBdr>
          <w:divsChild>
            <w:div w:id="254634822">
              <w:marLeft w:val="0"/>
              <w:marRight w:val="0"/>
              <w:marTop w:val="0"/>
              <w:marBottom w:val="0"/>
              <w:divBdr>
                <w:top w:val="none" w:sz="0" w:space="0" w:color="auto"/>
                <w:left w:val="none" w:sz="0" w:space="0" w:color="auto"/>
                <w:bottom w:val="none" w:sz="0" w:space="0" w:color="auto"/>
                <w:right w:val="none" w:sz="0" w:space="0" w:color="auto"/>
              </w:divBdr>
            </w:div>
          </w:divsChild>
        </w:div>
        <w:div w:id="546380401">
          <w:marLeft w:val="0"/>
          <w:marRight w:val="0"/>
          <w:marTop w:val="0"/>
          <w:marBottom w:val="0"/>
          <w:divBdr>
            <w:top w:val="none" w:sz="0" w:space="0" w:color="auto"/>
            <w:left w:val="none" w:sz="0" w:space="0" w:color="auto"/>
            <w:bottom w:val="none" w:sz="0" w:space="0" w:color="auto"/>
            <w:right w:val="none" w:sz="0" w:space="0" w:color="auto"/>
          </w:divBdr>
          <w:divsChild>
            <w:div w:id="1716003613">
              <w:marLeft w:val="0"/>
              <w:marRight w:val="0"/>
              <w:marTop w:val="0"/>
              <w:marBottom w:val="0"/>
              <w:divBdr>
                <w:top w:val="none" w:sz="0" w:space="0" w:color="auto"/>
                <w:left w:val="none" w:sz="0" w:space="0" w:color="auto"/>
                <w:bottom w:val="none" w:sz="0" w:space="0" w:color="auto"/>
                <w:right w:val="none" w:sz="0" w:space="0" w:color="auto"/>
              </w:divBdr>
            </w:div>
          </w:divsChild>
        </w:div>
        <w:div w:id="805972698">
          <w:marLeft w:val="0"/>
          <w:marRight w:val="0"/>
          <w:marTop w:val="0"/>
          <w:marBottom w:val="0"/>
          <w:divBdr>
            <w:top w:val="none" w:sz="0" w:space="0" w:color="auto"/>
            <w:left w:val="none" w:sz="0" w:space="0" w:color="auto"/>
            <w:bottom w:val="none" w:sz="0" w:space="0" w:color="auto"/>
            <w:right w:val="none" w:sz="0" w:space="0" w:color="auto"/>
          </w:divBdr>
          <w:divsChild>
            <w:div w:id="1835292276">
              <w:marLeft w:val="0"/>
              <w:marRight w:val="0"/>
              <w:marTop w:val="0"/>
              <w:marBottom w:val="0"/>
              <w:divBdr>
                <w:top w:val="none" w:sz="0" w:space="0" w:color="auto"/>
                <w:left w:val="none" w:sz="0" w:space="0" w:color="auto"/>
                <w:bottom w:val="none" w:sz="0" w:space="0" w:color="auto"/>
                <w:right w:val="none" w:sz="0" w:space="0" w:color="auto"/>
              </w:divBdr>
            </w:div>
          </w:divsChild>
        </w:div>
        <w:div w:id="942300351">
          <w:marLeft w:val="0"/>
          <w:marRight w:val="0"/>
          <w:marTop w:val="0"/>
          <w:marBottom w:val="0"/>
          <w:divBdr>
            <w:top w:val="none" w:sz="0" w:space="0" w:color="auto"/>
            <w:left w:val="none" w:sz="0" w:space="0" w:color="auto"/>
            <w:bottom w:val="none" w:sz="0" w:space="0" w:color="auto"/>
            <w:right w:val="none" w:sz="0" w:space="0" w:color="auto"/>
          </w:divBdr>
          <w:divsChild>
            <w:div w:id="384137219">
              <w:marLeft w:val="0"/>
              <w:marRight w:val="0"/>
              <w:marTop w:val="0"/>
              <w:marBottom w:val="0"/>
              <w:divBdr>
                <w:top w:val="none" w:sz="0" w:space="0" w:color="auto"/>
                <w:left w:val="none" w:sz="0" w:space="0" w:color="auto"/>
                <w:bottom w:val="none" w:sz="0" w:space="0" w:color="auto"/>
                <w:right w:val="none" w:sz="0" w:space="0" w:color="auto"/>
              </w:divBdr>
            </w:div>
          </w:divsChild>
        </w:div>
        <w:div w:id="1053315715">
          <w:marLeft w:val="0"/>
          <w:marRight w:val="0"/>
          <w:marTop w:val="0"/>
          <w:marBottom w:val="0"/>
          <w:divBdr>
            <w:top w:val="none" w:sz="0" w:space="0" w:color="auto"/>
            <w:left w:val="none" w:sz="0" w:space="0" w:color="auto"/>
            <w:bottom w:val="none" w:sz="0" w:space="0" w:color="auto"/>
            <w:right w:val="none" w:sz="0" w:space="0" w:color="auto"/>
          </w:divBdr>
          <w:divsChild>
            <w:div w:id="776172590">
              <w:marLeft w:val="0"/>
              <w:marRight w:val="0"/>
              <w:marTop w:val="0"/>
              <w:marBottom w:val="0"/>
              <w:divBdr>
                <w:top w:val="none" w:sz="0" w:space="0" w:color="auto"/>
                <w:left w:val="none" w:sz="0" w:space="0" w:color="auto"/>
                <w:bottom w:val="none" w:sz="0" w:space="0" w:color="auto"/>
                <w:right w:val="none" w:sz="0" w:space="0" w:color="auto"/>
              </w:divBdr>
            </w:div>
          </w:divsChild>
        </w:div>
        <w:div w:id="1155952290">
          <w:marLeft w:val="0"/>
          <w:marRight w:val="0"/>
          <w:marTop w:val="0"/>
          <w:marBottom w:val="0"/>
          <w:divBdr>
            <w:top w:val="none" w:sz="0" w:space="0" w:color="auto"/>
            <w:left w:val="none" w:sz="0" w:space="0" w:color="auto"/>
            <w:bottom w:val="none" w:sz="0" w:space="0" w:color="auto"/>
            <w:right w:val="none" w:sz="0" w:space="0" w:color="auto"/>
          </w:divBdr>
          <w:divsChild>
            <w:div w:id="1554266872">
              <w:marLeft w:val="0"/>
              <w:marRight w:val="0"/>
              <w:marTop w:val="0"/>
              <w:marBottom w:val="0"/>
              <w:divBdr>
                <w:top w:val="none" w:sz="0" w:space="0" w:color="auto"/>
                <w:left w:val="none" w:sz="0" w:space="0" w:color="auto"/>
                <w:bottom w:val="none" w:sz="0" w:space="0" w:color="auto"/>
                <w:right w:val="none" w:sz="0" w:space="0" w:color="auto"/>
              </w:divBdr>
            </w:div>
          </w:divsChild>
        </w:div>
        <w:div w:id="1470437487">
          <w:marLeft w:val="0"/>
          <w:marRight w:val="0"/>
          <w:marTop w:val="0"/>
          <w:marBottom w:val="0"/>
          <w:divBdr>
            <w:top w:val="none" w:sz="0" w:space="0" w:color="auto"/>
            <w:left w:val="none" w:sz="0" w:space="0" w:color="auto"/>
            <w:bottom w:val="none" w:sz="0" w:space="0" w:color="auto"/>
            <w:right w:val="none" w:sz="0" w:space="0" w:color="auto"/>
          </w:divBdr>
          <w:divsChild>
            <w:div w:id="484859569">
              <w:marLeft w:val="0"/>
              <w:marRight w:val="0"/>
              <w:marTop w:val="0"/>
              <w:marBottom w:val="0"/>
              <w:divBdr>
                <w:top w:val="none" w:sz="0" w:space="0" w:color="auto"/>
                <w:left w:val="none" w:sz="0" w:space="0" w:color="auto"/>
                <w:bottom w:val="none" w:sz="0" w:space="0" w:color="auto"/>
                <w:right w:val="none" w:sz="0" w:space="0" w:color="auto"/>
              </w:divBdr>
            </w:div>
          </w:divsChild>
        </w:div>
        <w:div w:id="1764767554">
          <w:marLeft w:val="0"/>
          <w:marRight w:val="0"/>
          <w:marTop w:val="0"/>
          <w:marBottom w:val="0"/>
          <w:divBdr>
            <w:top w:val="none" w:sz="0" w:space="0" w:color="auto"/>
            <w:left w:val="none" w:sz="0" w:space="0" w:color="auto"/>
            <w:bottom w:val="none" w:sz="0" w:space="0" w:color="auto"/>
            <w:right w:val="none" w:sz="0" w:space="0" w:color="auto"/>
          </w:divBdr>
          <w:divsChild>
            <w:div w:id="1282414363">
              <w:marLeft w:val="0"/>
              <w:marRight w:val="0"/>
              <w:marTop w:val="0"/>
              <w:marBottom w:val="0"/>
              <w:divBdr>
                <w:top w:val="none" w:sz="0" w:space="0" w:color="auto"/>
                <w:left w:val="none" w:sz="0" w:space="0" w:color="auto"/>
                <w:bottom w:val="none" w:sz="0" w:space="0" w:color="auto"/>
                <w:right w:val="none" w:sz="0" w:space="0" w:color="auto"/>
              </w:divBdr>
            </w:div>
          </w:divsChild>
        </w:div>
        <w:div w:id="1877892201">
          <w:marLeft w:val="0"/>
          <w:marRight w:val="0"/>
          <w:marTop w:val="0"/>
          <w:marBottom w:val="0"/>
          <w:divBdr>
            <w:top w:val="none" w:sz="0" w:space="0" w:color="auto"/>
            <w:left w:val="none" w:sz="0" w:space="0" w:color="auto"/>
            <w:bottom w:val="none" w:sz="0" w:space="0" w:color="auto"/>
            <w:right w:val="none" w:sz="0" w:space="0" w:color="auto"/>
          </w:divBdr>
          <w:divsChild>
            <w:div w:id="1469202122">
              <w:marLeft w:val="0"/>
              <w:marRight w:val="0"/>
              <w:marTop w:val="0"/>
              <w:marBottom w:val="0"/>
              <w:divBdr>
                <w:top w:val="none" w:sz="0" w:space="0" w:color="auto"/>
                <w:left w:val="none" w:sz="0" w:space="0" w:color="auto"/>
                <w:bottom w:val="none" w:sz="0" w:space="0" w:color="auto"/>
                <w:right w:val="none" w:sz="0" w:space="0" w:color="auto"/>
              </w:divBdr>
            </w:div>
          </w:divsChild>
        </w:div>
        <w:div w:id="1972397257">
          <w:marLeft w:val="0"/>
          <w:marRight w:val="0"/>
          <w:marTop w:val="0"/>
          <w:marBottom w:val="0"/>
          <w:divBdr>
            <w:top w:val="none" w:sz="0" w:space="0" w:color="auto"/>
            <w:left w:val="none" w:sz="0" w:space="0" w:color="auto"/>
            <w:bottom w:val="none" w:sz="0" w:space="0" w:color="auto"/>
            <w:right w:val="none" w:sz="0" w:space="0" w:color="auto"/>
          </w:divBdr>
          <w:divsChild>
            <w:div w:id="278535600">
              <w:marLeft w:val="0"/>
              <w:marRight w:val="0"/>
              <w:marTop w:val="0"/>
              <w:marBottom w:val="0"/>
              <w:divBdr>
                <w:top w:val="none" w:sz="0" w:space="0" w:color="auto"/>
                <w:left w:val="none" w:sz="0" w:space="0" w:color="auto"/>
                <w:bottom w:val="none" w:sz="0" w:space="0" w:color="auto"/>
                <w:right w:val="none" w:sz="0" w:space="0" w:color="auto"/>
              </w:divBdr>
            </w:div>
          </w:divsChild>
        </w:div>
        <w:div w:id="2029866242">
          <w:marLeft w:val="0"/>
          <w:marRight w:val="0"/>
          <w:marTop w:val="0"/>
          <w:marBottom w:val="0"/>
          <w:divBdr>
            <w:top w:val="none" w:sz="0" w:space="0" w:color="auto"/>
            <w:left w:val="none" w:sz="0" w:space="0" w:color="auto"/>
            <w:bottom w:val="none" w:sz="0" w:space="0" w:color="auto"/>
            <w:right w:val="none" w:sz="0" w:space="0" w:color="auto"/>
          </w:divBdr>
          <w:divsChild>
            <w:div w:id="160839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15912">
      <w:bodyDiv w:val="1"/>
      <w:marLeft w:val="0"/>
      <w:marRight w:val="0"/>
      <w:marTop w:val="0"/>
      <w:marBottom w:val="0"/>
      <w:divBdr>
        <w:top w:val="none" w:sz="0" w:space="0" w:color="auto"/>
        <w:left w:val="none" w:sz="0" w:space="0" w:color="auto"/>
        <w:bottom w:val="none" w:sz="0" w:space="0" w:color="auto"/>
        <w:right w:val="none" w:sz="0" w:space="0" w:color="auto"/>
      </w:divBdr>
    </w:div>
    <w:div w:id="918710477">
      <w:bodyDiv w:val="1"/>
      <w:marLeft w:val="0"/>
      <w:marRight w:val="0"/>
      <w:marTop w:val="0"/>
      <w:marBottom w:val="0"/>
      <w:divBdr>
        <w:top w:val="none" w:sz="0" w:space="0" w:color="auto"/>
        <w:left w:val="none" w:sz="0" w:space="0" w:color="auto"/>
        <w:bottom w:val="none" w:sz="0" w:space="0" w:color="auto"/>
        <w:right w:val="none" w:sz="0" w:space="0" w:color="auto"/>
      </w:divBdr>
    </w:div>
    <w:div w:id="936712847">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131510691">
      <w:bodyDiv w:val="1"/>
      <w:marLeft w:val="0"/>
      <w:marRight w:val="0"/>
      <w:marTop w:val="0"/>
      <w:marBottom w:val="0"/>
      <w:divBdr>
        <w:top w:val="none" w:sz="0" w:space="0" w:color="auto"/>
        <w:left w:val="none" w:sz="0" w:space="0" w:color="auto"/>
        <w:bottom w:val="none" w:sz="0" w:space="0" w:color="auto"/>
        <w:right w:val="none" w:sz="0" w:space="0" w:color="auto"/>
      </w:divBdr>
    </w:div>
    <w:div w:id="1434667969">
      <w:bodyDiv w:val="1"/>
      <w:marLeft w:val="0"/>
      <w:marRight w:val="0"/>
      <w:marTop w:val="0"/>
      <w:marBottom w:val="0"/>
      <w:divBdr>
        <w:top w:val="none" w:sz="0" w:space="0" w:color="auto"/>
        <w:left w:val="none" w:sz="0" w:space="0" w:color="auto"/>
        <w:bottom w:val="none" w:sz="0" w:space="0" w:color="auto"/>
        <w:right w:val="none" w:sz="0" w:space="0" w:color="auto"/>
      </w:divBdr>
      <w:divsChild>
        <w:div w:id="61147483">
          <w:marLeft w:val="0"/>
          <w:marRight w:val="0"/>
          <w:marTop w:val="0"/>
          <w:marBottom w:val="0"/>
          <w:divBdr>
            <w:top w:val="none" w:sz="0" w:space="0" w:color="auto"/>
            <w:left w:val="none" w:sz="0" w:space="0" w:color="auto"/>
            <w:bottom w:val="none" w:sz="0" w:space="0" w:color="auto"/>
            <w:right w:val="none" w:sz="0" w:space="0" w:color="auto"/>
          </w:divBdr>
          <w:divsChild>
            <w:div w:id="1469054979">
              <w:marLeft w:val="0"/>
              <w:marRight w:val="0"/>
              <w:marTop w:val="0"/>
              <w:marBottom w:val="0"/>
              <w:divBdr>
                <w:top w:val="none" w:sz="0" w:space="0" w:color="auto"/>
                <w:left w:val="none" w:sz="0" w:space="0" w:color="auto"/>
                <w:bottom w:val="none" w:sz="0" w:space="0" w:color="auto"/>
                <w:right w:val="none" w:sz="0" w:space="0" w:color="auto"/>
              </w:divBdr>
            </w:div>
          </w:divsChild>
        </w:div>
        <w:div w:id="151020817">
          <w:marLeft w:val="0"/>
          <w:marRight w:val="0"/>
          <w:marTop w:val="0"/>
          <w:marBottom w:val="0"/>
          <w:divBdr>
            <w:top w:val="none" w:sz="0" w:space="0" w:color="auto"/>
            <w:left w:val="none" w:sz="0" w:space="0" w:color="auto"/>
            <w:bottom w:val="none" w:sz="0" w:space="0" w:color="auto"/>
            <w:right w:val="none" w:sz="0" w:space="0" w:color="auto"/>
          </w:divBdr>
          <w:divsChild>
            <w:div w:id="1124277444">
              <w:marLeft w:val="0"/>
              <w:marRight w:val="0"/>
              <w:marTop w:val="0"/>
              <w:marBottom w:val="0"/>
              <w:divBdr>
                <w:top w:val="none" w:sz="0" w:space="0" w:color="auto"/>
                <w:left w:val="none" w:sz="0" w:space="0" w:color="auto"/>
                <w:bottom w:val="none" w:sz="0" w:space="0" w:color="auto"/>
                <w:right w:val="none" w:sz="0" w:space="0" w:color="auto"/>
              </w:divBdr>
            </w:div>
          </w:divsChild>
        </w:div>
        <w:div w:id="191380986">
          <w:marLeft w:val="0"/>
          <w:marRight w:val="0"/>
          <w:marTop w:val="0"/>
          <w:marBottom w:val="0"/>
          <w:divBdr>
            <w:top w:val="none" w:sz="0" w:space="0" w:color="auto"/>
            <w:left w:val="none" w:sz="0" w:space="0" w:color="auto"/>
            <w:bottom w:val="none" w:sz="0" w:space="0" w:color="auto"/>
            <w:right w:val="none" w:sz="0" w:space="0" w:color="auto"/>
          </w:divBdr>
          <w:divsChild>
            <w:div w:id="1394037439">
              <w:marLeft w:val="0"/>
              <w:marRight w:val="0"/>
              <w:marTop w:val="0"/>
              <w:marBottom w:val="0"/>
              <w:divBdr>
                <w:top w:val="none" w:sz="0" w:space="0" w:color="auto"/>
                <w:left w:val="none" w:sz="0" w:space="0" w:color="auto"/>
                <w:bottom w:val="none" w:sz="0" w:space="0" w:color="auto"/>
                <w:right w:val="none" w:sz="0" w:space="0" w:color="auto"/>
              </w:divBdr>
            </w:div>
          </w:divsChild>
        </w:div>
        <w:div w:id="210506388">
          <w:marLeft w:val="0"/>
          <w:marRight w:val="0"/>
          <w:marTop w:val="0"/>
          <w:marBottom w:val="0"/>
          <w:divBdr>
            <w:top w:val="none" w:sz="0" w:space="0" w:color="auto"/>
            <w:left w:val="none" w:sz="0" w:space="0" w:color="auto"/>
            <w:bottom w:val="none" w:sz="0" w:space="0" w:color="auto"/>
            <w:right w:val="none" w:sz="0" w:space="0" w:color="auto"/>
          </w:divBdr>
          <w:divsChild>
            <w:div w:id="2044137507">
              <w:marLeft w:val="0"/>
              <w:marRight w:val="0"/>
              <w:marTop w:val="0"/>
              <w:marBottom w:val="0"/>
              <w:divBdr>
                <w:top w:val="none" w:sz="0" w:space="0" w:color="auto"/>
                <w:left w:val="none" w:sz="0" w:space="0" w:color="auto"/>
                <w:bottom w:val="none" w:sz="0" w:space="0" w:color="auto"/>
                <w:right w:val="none" w:sz="0" w:space="0" w:color="auto"/>
              </w:divBdr>
            </w:div>
          </w:divsChild>
        </w:div>
        <w:div w:id="436217744">
          <w:marLeft w:val="0"/>
          <w:marRight w:val="0"/>
          <w:marTop w:val="0"/>
          <w:marBottom w:val="0"/>
          <w:divBdr>
            <w:top w:val="none" w:sz="0" w:space="0" w:color="auto"/>
            <w:left w:val="none" w:sz="0" w:space="0" w:color="auto"/>
            <w:bottom w:val="none" w:sz="0" w:space="0" w:color="auto"/>
            <w:right w:val="none" w:sz="0" w:space="0" w:color="auto"/>
          </w:divBdr>
          <w:divsChild>
            <w:div w:id="859510362">
              <w:marLeft w:val="0"/>
              <w:marRight w:val="0"/>
              <w:marTop w:val="0"/>
              <w:marBottom w:val="0"/>
              <w:divBdr>
                <w:top w:val="none" w:sz="0" w:space="0" w:color="auto"/>
                <w:left w:val="none" w:sz="0" w:space="0" w:color="auto"/>
                <w:bottom w:val="none" w:sz="0" w:space="0" w:color="auto"/>
                <w:right w:val="none" w:sz="0" w:space="0" w:color="auto"/>
              </w:divBdr>
            </w:div>
          </w:divsChild>
        </w:div>
        <w:div w:id="489518374">
          <w:marLeft w:val="0"/>
          <w:marRight w:val="0"/>
          <w:marTop w:val="0"/>
          <w:marBottom w:val="0"/>
          <w:divBdr>
            <w:top w:val="none" w:sz="0" w:space="0" w:color="auto"/>
            <w:left w:val="none" w:sz="0" w:space="0" w:color="auto"/>
            <w:bottom w:val="none" w:sz="0" w:space="0" w:color="auto"/>
            <w:right w:val="none" w:sz="0" w:space="0" w:color="auto"/>
          </w:divBdr>
          <w:divsChild>
            <w:div w:id="647899983">
              <w:marLeft w:val="0"/>
              <w:marRight w:val="0"/>
              <w:marTop w:val="0"/>
              <w:marBottom w:val="0"/>
              <w:divBdr>
                <w:top w:val="none" w:sz="0" w:space="0" w:color="auto"/>
                <w:left w:val="none" w:sz="0" w:space="0" w:color="auto"/>
                <w:bottom w:val="none" w:sz="0" w:space="0" w:color="auto"/>
                <w:right w:val="none" w:sz="0" w:space="0" w:color="auto"/>
              </w:divBdr>
            </w:div>
          </w:divsChild>
        </w:div>
        <w:div w:id="524245177">
          <w:marLeft w:val="0"/>
          <w:marRight w:val="0"/>
          <w:marTop w:val="0"/>
          <w:marBottom w:val="0"/>
          <w:divBdr>
            <w:top w:val="none" w:sz="0" w:space="0" w:color="auto"/>
            <w:left w:val="none" w:sz="0" w:space="0" w:color="auto"/>
            <w:bottom w:val="none" w:sz="0" w:space="0" w:color="auto"/>
            <w:right w:val="none" w:sz="0" w:space="0" w:color="auto"/>
          </w:divBdr>
          <w:divsChild>
            <w:div w:id="1072771707">
              <w:marLeft w:val="0"/>
              <w:marRight w:val="0"/>
              <w:marTop w:val="0"/>
              <w:marBottom w:val="0"/>
              <w:divBdr>
                <w:top w:val="none" w:sz="0" w:space="0" w:color="auto"/>
                <w:left w:val="none" w:sz="0" w:space="0" w:color="auto"/>
                <w:bottom w:val="none" w:sz="0" w:space="0" w:color="auto"/>
                <w:right w:val="none" w:sz="0" w:space="0" w:color="auto"/>
              </w:divBdr>
            </w:div>
          </w:divsChild>
        </w:div>
        <w:div w:id="545260157">
          <w:marLeft w:val="0"/>
          <w:marRight w:val="0"/>
          <w:marTop w:val="0"/>
          <w:marBottom w:val="0"/>
          <w:divBdr>
            <w:top w:val="none" w:sz="0" w:space="0" w:color="auto"/>
            <w:left w:val="none" w:sz="0" w:space="0" w:color="auto"/>
            <w:bottom w:val="none" w:sz="0" w:space="0" w:color="auto"/>
            <w:right w:val="none" w:sz="0" w:space="0" w:color="auto"/>
          </w:divBdr>
          <w:divsChild>
            <w:div w:id="1663043051">
              <w:marLeft w:val="0"/>
              <w:marRight w:val="0"/>
              <w:marTop w:val="0"/>
              <w:marBottom w:val="0"/>
              <w:divBdr>
                <w:top w:val="none" w:sz="0" w:space="0" w:color="auto"/>
                <w:left w:val="none" w:sz="0" w:space="0" w:color="auto"/>
                <w:bottom w:val="none" w:sz="0" w:space="0" w:color="auto"/>
                <w:right w:val="none" w:sz="0" w:space="0" w:color="auto"/>
              </w:divBdr>
            </w:div>
          </w:divsChild>
        </w:div>
        <w:div w:id="772821692">
          <w:marLeft w:val="0"/>
          <w:marRight w:val="0"/>
          <w:marTop w:val="0"/>
          <w:marBottom w:val="0"/>
          <w:divBdr>
            <w:top w:val="none" w:sz="0" w:space="0" w:color="auto"/>
            <w:left w:val="none" w:sz="0" w:space="0" w:color="auto"/>
            <w:bottom w:val="none" w:sz="0" w:space="0" w:color="auto"/>
            <w:right w:val="none" w:sz="0" w:space="0" w:color="auto"/>
          </w:divBdr>
          <w:divsChild>
            <w:div w:id="1290942439">
              <w:marLeft w:val="0"/>
              <w:marRight w:val="0"/>
              <w:marTop w:val="0"/>
              <w:marBottom w:val="0"/>
              <w:divBdr>
                <w:top w:val="none" w:sz="0" w:space="0" w:color="auto"/>
                <w:left w:val="none" w:sz="0" w:space="0" w:color="auto"/>
                <w:bottom w:val="none" w:sz="0" w:space="0" w:color="auto"/>
                <w:right w:val="none" w:sz="0" w:space="0" w:color="auto"/>
              </w:divBdr>
            </w:div>
          </w:divsChild>
        </w:div>
        <w:div w:id="1337615451">
          <w:marLeft w:val="0"/>
          <w:marRight w:val="0"/>
          <w:marTop w:val="0"/>
          <w:marBottom w:val="0"/>
          <w:divBdr>
            <w:top w:val="none" w:sz="0" w:space="0" w:color="auto"/>
            <w:left w:val="none" w:sz="0" w:space="0" w:color="auto"/>
            <w:bottom w:val="none" w:sz="0" w:space="0" w:color="auto"/>
            <w:right w:val="none" w:sz="0" w:space="0" w:color="auto"/>
          </w:divBdr>
          <w:divsChild>
            <w:div w:id="1984002435">
              <w:marLeft w:val="0"/>
              <w:marRight w:val="0"/>
              <w:marTop w:val="0"/>
              <w:marBottom w:val="0"/>
              <w:divBdr>
                <w:top w:val="none" w:sz="0" w:space="0" w:color="auto"/>
                <w:left w:val="none" w:sz="0" w:space="0" w:color="auto"/>
                <w:bottom w:val="none" w:sz="0" w:space="0" w:color="auto"/>
                <w:right w:val="none" w:sz="0" w:space="0" w:color="auto"/>
              </w:divBdr>
            </w:div>
          </w:divsChild>
        </w:div>
        <w:div w:id="1685857766">
          <w:marLeft w:val="0"/>
          <w:marRight w:val="0"/>
          <w:marTop w:val="0"/>
          <w:marBottom w:val="0"/>
          <w:divBdr>
            <w:top w:val="none" w:sz="0" w:space="0" w:color="auto"/>
            <w:left w:val="none" w:sz="0" w:space="0" w:color="auto"/>
            <w:bottom w:val="none" w:sz="0" w:space="0" w:color="auto"/>
            <w:right w:val="none" w:sz="0" w:space="0" w:color="auto"/>
          </w:divBdr>
          <w:divsChild>
            <w:div w:id="653875135">
              <w:marLeft w:val="0"/>
              <w:marRight w:val="0"/>
              <w:marTop w:val="0"/>
              <w:marBottom w:val="0"/>
              <w:divBdr>
                <w:top w:val="none" w:sz="0" w:space="0" w:color="auto"/>
                <w:left w:val="none" w:sz="0" w:space="0" w:color="auto"/>
                <w:bottom w:val="none" w:sz="0" w:space="0" w:color="auto"/>
                <w:right w:val="none" w:sz="0" w:space="0" w:color="auto"/>
              </w:divBdr>
            </w:div>
          </w:divsChild>
        </w:div>
        <w:div w:id="2006128147">
          <w:marLeft w:val="0"/>
          <w:marRight w:val="0"/>
          <w:marTop w:val="0"/>
          <w:marBottom w:val="0"/>
          <w:divBdr>
            <w:top w:val="none" w:sz="0" w:space="0" w:color="auto"/>
            <w:left w:val="none" w:sz="0" w:space="0" w:color="auto"/>
            <w:bottom w:val="none" w:sz="0" w:space="0" w:color="auto"/>
            <w:right w:val="none" w:sz="0" w:space="0" w:color="auto"/>
          </w:divBdr>
          <w:divsChild>
            <w:div w:id="190737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7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treasury.nsw.gov.au/finance-resource/evaluation-policy-and-guidelines"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unwomen.org.au/publications-and-resources/intersectionality-resource-guide-and-toolki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E0329B84999488ABA8EECC08B5B83DD"/>
        <w:category>
          <w:name w:val="General"/>
          <w:gallery w:val="placeholder"/>
        </w:category>
        <w:types>
          <w:type w:val="bbPlcHdr"/>
        </w:types>
        <w:behaviors>
          <w:behavior w:val="content"/>
        </w:behaviors>
        <w:guid w:val="{F1C0BC2D-5EFC-4D19-9BE2-D6FC09EAD9AC}"/>
      </w:docPartPr>
      <w:docPartBody>
        <w:p w:rsidR="00EE3007" w:rsidRDefault="00EE3007">
          <w:pPr>
            <w:pStyle w:val="6E0329B84999488ABA8EECC08B5B83DD"/>
          </w:pPr>
          <w:r>
            <w:t>[C</w:t>
          </w:r>
          <w:r w:rsidRPr="00DE446C">
            <w:t xml:space="preserve">lick to enter </w:t>
          </w:r>
          <w:r>
            <w:t>Document Title]</w:t>
          </w:r>
        </w:p>
      </w:docPartBody>
    </w:docPart>
    <w:docPart>
      <w:docPartPr>
        <w:name w:val="E9EA3D3D34014E9B8F7423B20F355CBE"/>
        <w:category>
          <w:name w:val="General"/>
          <w:gallery w:val="placeholder"/>
        </w:category>
        <w:types>
          <w:type w:val="bbPlcHdr"/>
        </w:types>
        <w:behaviors>
          <w:behavior w:val="content"/>
        </w:behaviors>
        <w:guid w:val="{78017901-9E6B-4A78-95FE-FBA48256ACB1}"/>
      </w:docPartPr>
      <w:docPartBody>
        <w:p w:rsidR="00EE3007" w:rsidRDefault="00EE3007">
          <w:pPr>
            <w:pStyle w:val="E9EA3D3D34014E9B8F7423B20F355CBE"/>
          </w:pPr>
          <w:r w:rsidRPr="008B0651">
            <w:rPr>
              <w:rStyle w:val="PlaceholderText"/>
            </w:rPr>
            <w:t xml:space="preserve">[Click </w:t>
          </w:r>
          <w:r>
            <w:rPr>
              <w:rStyle w:val="PlaceholderText"/>
            </w:rPr>
            <w:t>here to</w:t>
          </w:r>
          <w:r w:rsidRPr="008B0651">
            <w:rPr>
              <w:rStyle w:val="PlaceholderText"/>
            </w:rPr>
            <w:t xml:space="preserve"> enter Divider</w:t>
          </w:r>
          <w:r>
            <w:rPr>
              <w:rStyle w:val="PlaceholderText"/>
            </w:rPr>
            <w:t> </w:t>
          </w:r>
          <w:r w:rsidRPr="008B0651">
            <w:rPr>
              <w:rStyle w:val="PlaceholderText"/>
            </w:rPr>
            <w:t>Title]</w:t>
          </w:r>
        </w:p>
      </w:docPartBody>
    </w:docPart>
    <w:docPart>
      <w:docPartPr>
        <w:name w:val="726B72AEAE754390A5F85C7900A3FD1F"/>
        <w:category>
          <w:name w:val="General"/>
          <w:gallery w:val="placeholder"/>
        </w:category>
        <w:types>
          <w:type w:val="bbPlcHdr"/>
        </w:types>
        <w:behaviors>
          <w:behavior w:val="content"/>
        </w:behaviors>
        <w:guid w:val="{10963D04-DD83-41F8-8C43-C8EFF2115400}"/>
      </w:docPartPr>
      <w:docPartBody>
        <w:p w:rsidR="003527B8" w:rsidRDefault="002E7D0A" w:rsidP="002E7D0A">
          <w:pPr>
            <w:pStyle w:val="726B72AEAE754390A5F85C7900A3FD1F"/>
          </w:pPr>
          <w:r w:rsidRPr="00BA3E6A">
            <w:rPr>
              <w:rStyle w:val="PlaceholderText"/>
            </w:rPr>
            <w:t>Choose an item.</w:t>
          </w:r>
        </w:p>
      </w:docPartBody>
    </w:docPart>
    <w:docPart>
      <w:docPartPr>
        <w:name w:val="640BD327740C4005A20A9FE26448660B"/>
        <w:category>
          <w:name w:val="General"/>
          <w:gallery w:val="placeholder"/>
        </w:category>
        <w:types>
          <w:type w:val="bbPlcHdr"/>
        </w:types>
        <w:behaviors>
          <w:behavior w:val="content"/>
        </w:behaviors>
        <w:guid w:val="{7A978D18-8246-4138-B39E-0A91FEAA70B0}"/>
      </w:docPartPr>
      <w:docPartBody>
        <w:p w:rsidR="003527B8" w:rsidRDefault="002E7D0A" w:rsidP="002E7D0A">
          <w:pPr>
            <w:pStyle w:val="640BD327740C4005A20A9FE26448660B"/>
          </w:pPr>
          <w:r w:rsidRPr="00BA3E6A">
            <w:rPr>
              <w:rStyle w:val="PlaceholderText"/>
            </w:rPr>
            <w:t>Choose an item.</w:t>
          </w:r>
        </w:p>
      </w:docPartBody>
    </w:docPart>
    <w:docPart>
      <w:docPartPr>
        <w:name w:val="807108C9B5714C3A9ABACF8598AB0952"/>
        <w:category>
          <w:name w:val="General"/>
          <w:gallery w:val="placeholder"/>
        </w:category>
        <w:types>
          <w:type w:val="bbPlcHdr"/>
        </w:types>
        <w:behaviors>
          <w:behavior w:val="content"/>
        </w:behaviors>
        <w:guid w:val="{30E35157-C1D5-4E07-A39D-C27F69A827AD}"/>
      </w:docPartPr>
      <w:docPartBody>
        <w:p w:rsidR="003527B8" w:rsidRDefault="002E7D0A" w:rsidP="002E7D0A">
          <w:pPr>
            <w:pStyle w:val="807108C9B5714C3A9ABACF8598AB0952"/>
          </w:pPr>
          <w:r w:rsidRPr="00BA3E6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ublic Sans Light">
    <w:altName w:val="Cambria"/>
    <w:panose1 w:val="00000000000000000000"/>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altName w:val="Cambria"/>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Public Sans">
    <w:panose1 w:val="00000000000000000000"/>
    <w:charset w:val="00"/>
    <w:family w:val="auto"/>
    <w:pitch w:val="variable"/>
    <w:sig w:usb0="A00000FF" w:usb1="4000205B"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Public Sans Medium">
    <w:panose1 w:val="00000000000000000000"/>
    <w:charset w:val="00"/>
    <w:family w:val="auto"/>
    <w:pitch w:val="variable"/>
    <w:sig w:usb0="A00000FF" w:usb1="4000205B" w:usb2="00000000" w:usb3="00000000" w:csb0="00000193"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007"/>
    <w:rsid w:val="00013315"/>
    <w:rsid w:val="00013EC2"/>
    <w:rsid w:val="00032CC3"/>
    <w:rsid w:val="00153EED"/>
    <w:rsid w:val="002225DC"/>
    <w:rsid w:val="002C7F7A"/>
    <w:rsid w:val="002E7D0A"/>
    <w:rsid w:val="002F4ACA"/>
    <w:rsid w:val="003527B8"/>
    <w:rsid w:val="00360767"/>
    <w:rsid w:val="003C1709"/>
    <w:rsid w:val="003E52FD"/>
    <w:rsid w:val="00402252"/>
    <w:rsid w:val="00406297"/>
    <w:rsid w:val="00414A97"/>
    <w:rsid w:val="00482549"/>
    <w:rsid w:val="004D4A73"/>
    <w:rsid w:val="00550382"/>
    <w:rsid w:val="005644F0"/>
    <w:rsid w:val="00591FA2"/>
    <w:rsid w:val="005D42FA"/>
    <w:rsid w:val="005F1CE2"/>
    <w:rsid w:val="005F6EBB"/>
    <w:rsid w:val="0061674C"/>
    <w:rsid w:val="006641C5"/>
    <w:rsid w:val="006B486C"/>
    <w:rsid w:val="006F4A3D"/>
    <w:rsid w:val="007466F0"/>
    <w:rsid w:val="007471A5"/>
    <w:rsid w:val="00753C01"/>
    <w:rsid w:val="0077038F"/>
    <w:rsid w:val="00790496"/>
    <w:rsid w:val="007B3E92"/>
    <w:rsid w:val="007D328D"/>
    <w:rsid w:val="0082404D"/>
    <w:rsid w:val="008624B4"/>
    <w:rsid w:val="0087595D"/>
    <w:rsid w:val="00875AB2"/>
    <w:rsid w:val="008A2987"/>
    <w:rsid w:val="008C5B7B"/>
    <w:rsid w:val="008F37AC"/>
    <w:rsid w:val="00934266"/>
    <w:rsid w:val="009711D5"/>
    <w:rsid w:val="009C3C93"/>
    <w:rsid w:val="00A0206E"/>
    <w:rsid w:val="00A22C42"/>
    <w:rsid w:val="00A55878"/>
    <w:rsid w:val="00A60336"/>
    <w:rsid w:val="00A60F2A"/>
    <w:rsid w:val="00AE64A1"/>
    <w:rsid w:val="00B424AC"/>
    <w:rsid w:val="00B554C6"/>
    <w:rsid w:val="00B94D68"/>
    <w:rsid w:val="00C05716"/>
    <w:rsid w:val="00C17B34"/>
    <w:rsid w:val="00C53B34"/>
    <w:rsid w:val="00C73F27"/>
    <w:rsid w:val="00CD16D5"/>
    <w:rsid w:val="00CE4CA6"/>
    <w:rsid w:val="00CF2EBF"/>
    <w:rsid w:val="00D539FB"/>
    <w:rsid w:val="00DE0384"/>
    <w:rsid w:val="00E333A7"/>
    <w:rsid w:val="00E541F5"/>
    <w:rsid w:val="00E65D91"/>
    <w:rsid w:val="00EE0080"/>
    <w:rsid w:val="00EE3007"/>
    <w:rsid w:val="00EF023E"/>
    <w:rsid w:val="00F14D3E"/>
    <w:rsid w:val="00F251CC"/>
    <w:rsid w:val="00F73F63"/>
    <w:rsid w:val="00FE695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E0329B84999488ABA8EECC08B5B83DD">
    <w:name w:val="6E0329B84999488ABA8EECC08B5B83DD"/>
  </w:style>
  <w:style w:type="character" w:styleId="PlaceholderText">
    <w:name w:val="Placeholder Text"/>
    <w:uiPriority w:val="99"/>
    <w:semiHidden/>
    <w:rsid w:val="002E7D0A"/>
    <w:rPr>
      <w:color w:val="808080"/>
    </w:rPr>
  </w:style>
  <w:style w:type="paragraph" w:customStyle="1" w:styleId="E9EA3D3D34014E9B8F7423B20F355CBE">
    <w:name w:val="E9EA3D3D34014E9B8F7423B20F355CBE"/>
  </w:style>
  <w:style w:type="paragraph" w:customStyle="1" w:styleId="726B72AEAE754390A5F85C7900A3FD1F">
    <w:name w:val="726B72AEAE754390A5F85C7900A3FD1F"/>
    <w:rsid w:val="002E7D0A"/>
    <w:pPr>
      <w:spacing w:line="278" w:lineRule="auto"/>
    </w:pPr>
    <w:rPr>
      <w:kern w:val="2"/>
      <w:sz w:val="24"/>
      <w:szCs w:val="24"/>
      <w14:ligatures w14:val="standardContextual"/>
    </w:rPr>
  </w:style>
  <w:style w:type="paragraph" w:customStyle="1" w:styleId="640BD327740C4005A20A9FE26448660B">
    <w:name w:val="640BD327740C4005A20A9FE26448660B"/>
    <w:rsid w:val="002E7D0A"/>
    <w:pPr>
      <w:spacing w:line="278" w:lineRule="auto"/>
    </w:pPr>
    <w:rPr>
      <w:kern w:val="2"/>
      <w:sz w:val="24"/>
      <w:szCs w:val="24"/>
      <w14:ligatures w14:val="standardContextual"/>
    </w:rPr>
  </w:style>
  <w:style w:type="paragraph" w:customStyle="1" w:styleId="807108C9B5714C3A9ABACF8598AB0952">
    <w:name w:val="807108C9B5714C3A9ABACF8598AB0952"/>
    <w:rsid w:val="002E7D0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NSWGov Corporate Feb 2022">
      <a:dk1>
        <a:srgbClr val="22272B"/>
      </a:dk1>
      <a:lt1>
        <a:srgbClr val="FFFFFF"/>
      </a:lt1>
      <a:dk2>
        <a:srgbClr val="D7153A"/>
      </a:dk2>
      <a:lt2>
        <a:srgbClr val="002664"/>
      </a:lt2>
      <a:accent1>
        <a:srgbClr val="002664"/>
      </a:accent1>
      <a:accent2>
        <a:srgbClr val="CBEDFD"/>
      </a:accent2>
      <a:accent3>
        <a:srgbClr val="146CFD"/>
      </a:accent3>
      <a:accent4>
        <a:srgbClr val="8CE0FF"/>
      </a:accent4>
      <a:accent5>
        <a:srgbClr val="495054"/>
      </a:accent5>
      <a:accent6>
        <a:srgbClr val="FFE6EA"/>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BDA2B3FC18FB45AA8044220D34A7B0" ma:contentTypeVersion="14" ma:contentTypeDescription="Create a new document." ma:contentTypeScope="" ma:versionID="5efb01d9dddd1a8ef5bc90fefc5f9a87">
  <xsd:schema xmlns:xsd="http://www.w3.org/2001/XMLSchema" xmlns:xs="http://www.w3.org/2001/XMLSchema" xmlns:p="http://schemas.microsoft.com/office/2006/metadata/properties" xmlns:ns2="69186c84-630f-4b69-a947-0cd27920dc14" xmlns:ns3="470c00a7-278d-4e11-a58d-b9eb00f8ee14" targetNamespace="http://schemas.microsoft.com/office/2006/metadata/properties" ma:root="true" ma:fieldsID="b7575d887e6f8390886b3cdd87ab18d5" ns2:_="" ns3:_="">
    <xsd:import namespace="69186c84-630f-4b69-a947-0cd27920dc14"/>
    <xsd:import namespace="470c00a7-278d-4e11-a58d-b9eb00f8ee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186c84-630f-4b69-a947-0cd27920d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0c00a7-278d-4e11-a58d-b9eb00f8ee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a9ae85dc-d913-4830-bc8e-6903d36db916}" ma:internalName="TaxCatchAll" ma:showField="CatchAllData" ma:web="470c00a7-278d-4e11-a58d-b9eb00f8ee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etadata xmlns="http://www.objective.com/ecm/document/metadata/A8F43476EB784464BFCC994945052FE7" version="1.0.0">
  <systemFields>
    <field name="Objective-Id">
      <value order="0">A8984008</value>
    </field>
    <field name="Objective-Title">
      <value order="0">Attachment A - TPG23-27 Gender Impact Assessment Policy</value>
    </field>
    <field name="Objective-Description">
      <value order="0"/>
    </field>
    <field name="Objective-CreationStamp">
      <value order="0">2024-08-15T06:48:19Z</value>
    </field>
    <field name="Objective-IsApproved">
      <value order="0">false</value>
    </field>
    <field name="Objective-IsPublished">
      <value order="0">true</value>
    </field>
    <field name="Objective-DatePublished">
      <value order="0">2024-08-30T01:56:39Z</value>
    </field>
    <field name="Objective-ModificationStamp">
      <value order="0">2024-08-30T01:56:39Z</value>
    </field>
    <field name="Objective-Owner">
      <value order="0">Lisa Minchella</value>
    </field>
    <field name="Objective-Path">
      <value order="0">Objective Global Folder:1. Treasury:1. Information Management Structure (TR):POLICY &amp; BUDGET GROUP:15. Strategy Delivery and Reviews:Women's Economic Outcome:Briefs &amp; Correspondence:TA24/1015 - Approval of Updated TPG23-27 Gender Impact Assessment Policy</value>
    </field>
    <field name="Objective-Parent">
      <value order="0">TA24/1015 - Approval of Updated TPG23-27 Gender Impact Assessment Policy</value>
    </field>
    <field name="Objective-State">
      <value order="0">Published</value>
    </field>
    <field name="Objective-VersionId">
      <value order="0">vA13803873</value>
    </field>
    <field name="Objective-Version">
      <value order="0">9.0</value>
    </field>
    <field name="Objective-VersionNumber">
      <value order="0">9</value>
    </field>
    <field name="Objective-VersionComment">
      <value order="0"/>
    </field>
    <field name="Objective-FileNumber">
      <value order="0">T24/01591</value>
    </field>
    <field name="Objective-Classification">
      <value order="0">UNCLASSIFIED</value>
    </field>
    <field name="Objective-Caveats">
      <value order="0"/>
    </field>
  </systemFields>
  <catalogues>
    <catalogue name="Treasury Document Type Catalogue" type="type" ori="id:cA89">
      <field name="Objective-DLM">
        <value order="0">No Impact</value>
      </field>
      <field name="Objective-Security Classification">
        <value order="0">UNCLASSIFIED</value>
      </field>
      <field name="Objective-Vital Record">
        <value order="0">No</value>
      </field>
      <field name="Objective-GIPA">
        <value order="0">No</value>
      </field>
      <field name="Objective-Additional Search Tags">
        <value order="0"/>
      </field>
    </catalogue>
  </catalogues>
</meta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470c00a7-278d-4e11-a58d-b9eb00f8ee14" xsi:nil="true"/>
    <lcf76f155ced4ddcb4097134ff3c332f xmlns="69186c84-630f-4b69-a947-0cd27920dc1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DAB0C9A-37E9-4EBE-A9EF-2261B382D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186c84-630f-4b69-a947-0cd27920dc14"/>
    <ds:schemaRef ds:uri="470c00a7-278d-4e11-a58d-b9eb00f8ee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A8F43476EB784464BFCC994945052FE7"/>
  </ds:schemaRefs>
</ds:datastoreItem>
</file>

<file path=customXml/itemProps3.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customXml/itemProps4.xml><?xml version="1.0" encoding="utf-8"?>
<ds:datastoreItem xmlns:ds="http://schemas.openxmlformats.org/officeDocument/2006/customXml" ds:itemID="{7521BB5F-5337-47FF-8ACA-5F8555C18BF2}">
  <ds:schemaRefs>
    <ds:schemaRef ds:uri="http://schemas.microsoft.com/sharepoint/v3/contenttype/forms"/>
  </ds:schemaRefs>
</ds:datastoreItem>
</file>

<file path=customXml/itemProps5.xml><?xml version="1.0" encoding="utf-8"?>
<ds:datastoreItem xmlns:ds="http://schemas.openxmlformats.org/officeDocument/2006/customXml" ds:itemID="{7C45A284-361E-4BA4-BCCA-A6865B7D1FEE}">
  <ds:schemaRefs>
    <ds:schemaRef ds:uri="http://schemas.openxmlformats.org/package/2006/metadata/core-properties"/>
    <ds:schemaRef ds:uri="http://schemas.microsoft.com/office/infopath/2007/PartnerControls"/>
    <ds:schemaRef ds:uri="http://schemas.microsoft.com/office/2006/documentManagement/types"/>
    <ds:schemaRef ds:uri="69186c84-630f-4b69-a947-0cd27920dc14"/>
    <ds:schemaRef ds:uri="http://schemas.microsoft.com/office/2006/metadata/properties"/>
    <ds:schemaRef ds:uri="http://purl.org/dc/elements/1.1/"/>
    <ds:schemaRef ds:uri="http://purl.org/dc/dcmitype/"/>
    <ds:schemaRef ds:uri="470c00a7-278d-4e11-a58d-b9eb00f8ee14"/>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1346</Words>
  <Characters>7676</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TPG23-27 Policy and Guidelines: Gender Impact Assessment Policy</vt:lpstr>
    </vt:vector>
  </TitlesOfParts>
  <Manager/>
  <Company/>
  <LinksUpToDate>false</LinksUpToDate>
  <CharactersWithSpaces>9004</CharactersWithSpaces>
  <SharedDoc>false</SharedDoc>
  <HyperlinkBase/>
  <HLinks>
    <vt:vector size="18" baseType="variant">
      <vt:variant>
        <vt:i4>2097202</vt:i4>
      </vt:variant>
      <vt:variant>
        <vt:i4>3</vt:i4>
      </vt:variant>
      <vt:variant>
        <vt:i4>0</vt:i4>
      </vt:variant>
      <vt:variant>
        <vt:i4>5</vt:i4>
      </vt:variant>
      <vt:variant>
        <vt:lpwstr>https://arp.nsw.gov.au/tpg21-11-parameter-and-technical-adjustments-and-new-policy-proposals-measures/</vt:lpwstr>
      </vt:variant>
      <vt:variant>
        <vt:lpwstr/>
      </vt:variant>
      <vt:variant>
        <vt:i4>1048658</vt:i4>
      </vt:variant>
      <vt:variant>
        <vt:i4>0</vt:i4>
      </vt:variant>
      <vt:variant>
        <vt:i4>0</vt:i4>
      </vt:variant>
      <vt:variant>
        <vt:i4>5</vt:i4>
      </vt:variant>
      <vt:variant>
        <vt:lpwstr>https://www.treasury.nsw.gov.au/finance-resource/evaluation-policy-and-guidelines</vt:lpwstr>
      </vt:variant>
      <vt:variant>
        <vt:lpwstr/>
      </vt:variant>
      <vt:variant>
        <vt:i4>7143483</vt:i4>
      </vt:variant>
      <vt:variant>
        <vt:i4>0</vt:i4>
      </vt:variant>
      <vt:variant>
        <vt:i4>0</vt:i4>
      </vt:variant>
      <vt:variant>
        <vt:i4>5</vt:i4>
      </vt:variant>
      <vt:variant>
        <vt:lpwstr>https://unwomen.org.au/publications-and-resources/intersectionality-resource-guide-and-toolkit/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Gender Impact Assessment Template</dc:title>
  <dc:subject/>
  <dc:creator>Ekaterina Varfolomeeva</dc:creator>
  <cp:keywords/>
  <dc:description>Version 12</dc:description>
  <cp:lastModifiedBy>Gordon Xu</cp:lastModifiedBy>
  <cp:revision>2</cp:revision>
  <cp:lastPrinted>2024-09-04T23:42:00Z</cp:lastPrinted>
  <dcterms:created xsi:type="dcterms:W3CDTF">2025-02-09T22:50:00Z</dcterms:created>
  <dcterms:modified xsi:type="dcterms:W3CDTF">2025-02-09T22:50:00Z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0x0101008FBDA2B3FC18FB45AA8044220D34A7B0</vt:lpwstr>
  </property>
  <property fmtid="{D5CDD505-2E9C-101B-9397-08002B2CF9AE}" pid="3" name="MediaServiceImageTags">
    <vt:lpwstr/>
  </property>
  <property fmtid="{D5CDD505-2E9C-101B-9397-08002B2CF9AE}" pid="4" name="Objective-Id">
    <vt:lpwstr>A8984008</vt:lpwstr>
  </property>
  <property fmtid="{D5CDD505-2E9C-101B-9397-08002B2CF9AE}" pid="5" name="Objective-Title">
    <vt:lpwstr>Attachment A - TPG23-27 Gender Impact Assessment Policy</vt:lpwstr>
  </property>
  <property fmtid="{D5CDD505-2E9C-101B-9397-08002B2CF9AE}" pid="6" name="Objective-Description">
    <vt:lpwstr/>
  </property>
  <property fmtid="{D5CDD505-2E9C-101B-9397-08002B2CF9AE}" pid="7" name="Objective-CreationStamp">
    <vt:filetime>2024-08-15T06:48:19Z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2024-08-30T01:56:39Z</vt:filetime>
  </property>
  <property fmtid="{D5CDD505-2E9C-101B-9397-08002B2CF9AE}" pid="11" name="Objective-ModificationStamp">
    <vt:filetime>2024-08-30T01:56:39Z</vt:filetime>
  </property>
  <property fmtid="{D5CDD505-2E9C-101B-9397-08002B2CF9AE}" pid="12" name="Objective-Owner">
    <vt:lpwstr>Lisa Minchella</vt:lpwstr>
  </property>
  <property fmtid="{D5CDD505-2E9C-101B-9397-08002B2CF9AE}" pid="13" name="Objective-Path">
    <vt:lpwstr>Objective Global Folder:1. Treasury:1. Information Management Structure (TR):POLICY &amp; BUDGET GROUP:15. Strategy Delivery and Reviews:Women's Economic Outcome:Briefs &amp; Correspondence:TA24/1015 - Approval of Updated TPG23-27 Gender Impact Assessment Policy</vt:lpwstr>
  </property>
  <property fmtid="{D5CDD505-2E9C-101B-9397-08002B2CF9AE}" pid="14" name="Objective-Parent">
    <vt:lpwstr>TA24/1015 - Approval of Updated TPG23-27 Gender Impact Assessment Policy</vt:lpwstr>
  </property>
  <property fmtid="{D5CDD505-2E9C-101B-9397-08002B2CF9AE}" pid="15" name="Objective-State">
    <vt:lpwstr>Published</vt:lpwstr>
  </property>
  <property fmtid="{D5CDD505-2E9C-101B-9397-08002B2CF9AE}" pid="16" name="Objective-VersionId">
    <vt:lpwstr>vA13803873</vt:lpwstr>
  </property>
  <property fmtid="{D5CDD505-2E9C-101B-9397-08002B2CF9AE}" pid="17" name="Objective-Version">
    <vt:lpwstr>9.0</vt:lpwstr>
  </property>
  <property fmtid="{D5CDD505-2E9C-101B-9397-08002B2CF9AE}" pid="18" name="Objective-VersionNumber">
    <vt:r8>9</vt:r8>
  </property>
  <property fmtid="{D5CDD505-2E9C-101B-9397-08002B2CF9AE}" pid="19" name="Objective-VersionComment">
    <vt:lpwstr/>
  </property>
  <property fmtid="{D5CDD505-2E9C-101B-9397-08002B2CF9AE}" pid="20" name="Objective-FileNumber">
    <vt:lpwstr>T24/01591</vt:lpwstr>
  </property>
  <property fmtid="{D5CDD505-2E9C-101B-9397-08002B2CF9AE}" pid="21" name="Objective-Classification">
    <vt:lpwstr>UNCLASSIFIED</vt:lpwstr>
  </property>
  <property fmtid="{D5CDD505-2E9C-101B-9397-08002B2CF9AE}" pid="22" name="Objective-Caveats">
    <vt:lpwstr/>
  </property>
  <property fmtid="{D5CDD505-2E9C-101B-9397-08002B2CF9AE}" pid="23" name="Objective-DLM">
    <vt:lpwstr>No Impact</vt:lpwstr>
  </property>
  <property fmtid="{D5CDD505-2E9C-101B-9397-08002B2CF9AE}" pid="24" name="Objective-Security Classification">
    <vt:lpwstr>UNCLASSIFIED</vt:lpwstr>
  </property>
  <property fmtid="{D5CDD505-2E9C-101B-9397-08002B2CF9AE}" pid="25" name="Objective-Vital Record">
    <vt:lpwstr>No</vt:lpwstr>
  </property>
  <property fmtid="{D5CDD505-2E9C-101B-9397-08002B2CF9AE}" pid="26" name="Objective-GIPA">
    <vt:lpwstr>No</vt:lpwstr>
  </property>
  <property fmtid="{D5CDD505-2E9C-101B-9397-08002B2CF9AE}" pid="27" name="Objective-Additional Search Tags">
    <vt:lpwstr/>
  </property>
  <property fmtid="{D5CDD505-2E9C-101B-9397-08002B2CF9AE}" pid="28" name="Objective-Comment">
    <vt:lpwstr/>
  </property>
</Properties>
</file>